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62" w:rsidRPr="006F204E" w:rsidRDefault="001514C2" w:rsidP="009E7C2D">
      <w:pPr>
        <w:rPr>
          <w:noProof/>
          <w:lang w:val="en-US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D4E8E" wp14:editId="287BAAFA">
                <wp:simplePos x="0" y="0"/>
                <wp:positionH relativeFrom="column">
                  <wp:posOffset>-33021</wp:posOffset>
                </wp:positionH>
                <wp:positionV relativeFrom="paragraph">
                  <wp:posOffset>252730</wp:posOffset>
                </wp:positionV>
                <wp:extent cx="3429635" cy="2762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63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4C2" w:rsidRPr="001514C2" w:rsidRDefault="001514C2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514C2">
                              <w:rPr>
                                <w:color w:val="2E74B5" w:themeColor="accent1" w:themeShade="BF"/>
                                <w:sz w:val="20"/>
                                <w:szCs w:val="20"/>
                                <w:lang w:val="en-US"/>
                              </w:rPr>
                              <w:t>Your reliable partner in reporting and document automation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D4E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.6pt;margin-top:19.9pt;width:270.0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" filled="f" stroked="f" strokeweight=".5pt">
                <v:textbox>
                  <w:txbxContent>
                    <w:p w:rsidR="001514C2" w:rsidRPr="001514C2" w:rsidRDefault="001514C2">
                      <w:pPr>
                        <w:rPr>
                          <w:color w:val="2E74B5" w:themeColor="accent1" w:themeShade="BF"/>
                          <w:sz w:val="20"/>
                          <w:szCs w:val="20"/>
                          <w:lang w:val="en-US"/>
                        </w:rPr>
                      </w:pPr>
                      <w:r w:rsidRPr="001514C2">
                        <w:rPr>
                          <w:color w:val="2E74B5" w:themeColor="accent1" w:themeShade="BF"/>
                          <w:sz w:val="20"/>
                          <w:szCs w:val="20"/>
                          <w:lang w:val="en-US"/>
                        </w:rPr>
                        <w:t>Your reliable partner in reporting and document automation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F3B62" w:rsidRPr="006F204E" w:rsidRDefault="00CF3B62" w:rsidP="009E7C2D">
      <w:pPr>
        <w:rPr>
          <w:noProof/>
          <w:lang w:val="en-US"/>
        </w:rPr>
      </w:pPr>
    </w:p>
    <w:p w:rsidR="009E7C2D" w:rsidRDefault="009E7C2D" w:rsidP="009E7C2D">
      <w:pPr>
        <w:rPr>
          <w:noProof/>
          <w:lang w:val="en-US"/>
        </w:rPr>
      </w:pPr>
    </w:p>
    <w:p w:rsidR="001514C2" w:rsidRPr="006F204E" w:rsidRDefault="001514C2" w:rsidP="009E7C2D">
      <w:pPr>
        <w:rPr>
          <w:noProof/>
          <w:lang w:val="en-US"/>
        </w:rPr>
      </w:pPr>
    </w:p>
    <w:p w:rsidR="00A43B91" w:rsidRPr="006F204E" w:rsidRDefault="00833E5C" w:rsidP="001C0128">
      <w:pPr>
        <w:pStyle w:val="Title"/>
        <w:rPr>
          <w:noProof/>
          <w:lang w:val="en-US"/>
        </w:rPr>
      </w:pPr>
      <w:r>
        <w:rPr>
          <w:noProof/>
          <w:lang w:val="en-US"/>
        </w:rPr>
        <w:t xml:space="preserve">Docentric Server </w:t>
      </w:r>
      <w:r w:rsidR="001514C2">
        <w:rPr>
          <w:noProof/>
          <w:lang w:val="en-US"/>
        </w:rPr>
        <w:t>Installation and Maintenance G</w:t>
      </w:r>
      <w:r>
        <w:rPr>
          <w:noProof/>
          <w:lang w:val="en-US"/>
        </w:rPr>
        <w:t>uide</w:t>
      </w:r>
    </w:p>
    <w:p w:rsidR="001C0128" w:rsidRPr="006F204E" w:rsidRDefault="001C0128" w:rsidP="001C0128">
      <w:pPr>
        <w:rPr>
          <w:noProof/>
          <w:lang w:val="en-US"/>
        </w:rPr>
      </w:pPr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id w:val="165101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86745" w:rsidRDefault="00486745" w:rsidP="00486745">
          <w:pPr>
            <w:pStyle w:val="Heading1"/>
            <w:numPr>
              <w:ilvl w:val="0"/>
              <w:numId w:val="0"/>
            </w:numPr>
            <w:rPr>
              <w:noProof/>
              <w:lang w:val="en-US"/>
            </w:rPr>
          </w:pPr>
        </w:p>
        <w:p w:rsidR="002806A5" w:rsidRDefault="001C0128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r w:rsidRPr="006F204E">
            <w:rPr>
              <w:noProof/>
              <w:lang w:val="en-US"/>
            </w:rPr>
            <w:fldChar w:fldCharType="begin"/>
          </w:r>
          <w:r w:rsidRPr="006F204E">
            <w:rPr>
              <w:noProof/>
              <w:lang w:val="en-US"/>
            </w:rPr>
            <w:instrText xml:space="preserve"> TOC \o "1-3" \h \z \u </w:instrText>
          </w:r>
          <w:r w:rsidRPr="006F204E">
            <w:rPr>
              <w:noProof/>
              <w:lang w:val="en-US"/>
            </w:rPr>
            <w:fldChar w:fldCharType="separate"/>
          </w:r>
          <w:hyperlink w:anchor="_Toc462149680" w:history="1">
            <w:r w:rsidR="002806A5" w:rsidRPr="00B32CAF">
              <w:rPr>
                <w:rStyle w:val="Hyperlink"/>
                <w:noProof/>
                <w:lang w:val="en-US"/>
              </w:rPr>
              <w:t>1.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Hardware and Software Requirements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_Toc462149680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2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81" w:history="1">
            <w:r w:rsidR="002806A5" w:rsidRPr="00B32CAF">
              <w:rPr>
                <w:rStyle w:val="Hyperlink"/>
                <w:noProof/>
                <w:lang w:val="en-US"/>
              </w:rPr>
              <w:t>1.1.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Hardware requirements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_Toc462149681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2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82" w:history="1">
            <w:r w:rsidR="002806A5" w:rsidRPr="00B32CAF">
              <w:rPr>
                <w:rStyle w:val="Hyperlink"/>
                <w:rFonts w:asciiTheme="majorHAnsi" w:eastAsiaTheme="majorEastAsia" w:hAnsiTheme="majorHAnsi" w:cstheme="majorBidi"/>
                <w:noProof/>
                <w:lang w:val="en-US"/>
              </w:rPr>
              <w:t>1.2.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rFonts w:asciiTheme="majorHAnsi" w:eastAsiaTheme="majorEastAsia" w:hAnsiTheme="majorHAnsi" w:cstheme="majorBidi"/>
                <w:noProof/>
                <w:lang w:val="en-US"/>
              </w:rPr>
              <w:t>Software Requirements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_Toc462149682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2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83" w:history="1">
            <w:r w:rsidR="002806A5" w:rsidRPr="00B32CAF">
              <w:rPr>
                <w:rStyle w:val="Hyperlink"/>
                <w:noProof/>
                <w:lang w:val="en-US"/>
              </w:rPr>
              <w:t>2.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Deployment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_Toc462149683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2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84" w:history="1">
            <w:r w:rsidR="002806A5" w:rsidRPr="00B32CAF">
              <w:rPr>
                <w:rStyle w:val="Hyperlink"/>
                <w:noProof/>
                <w:lang w:val="en-US"/>
              </w:rPr>
              <w:t>2.1.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Deployment of the Web Service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_Toc462149684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2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85" w:history="1">
            <w:r w:rsidR="002806A5" w:rsidRPr="00B32CAF">
              <w:rPr>
                <w:rStyle w:val="Hyperlink"/>
                <w:noProof/>
                <w:lang w:val="en-US"/>
              </w:rPr>
              <w:t>2.1.1.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Create the application folder with the required structure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_Toc462149685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2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86" w:history="1">
            <w:r w:rsidR="002806A5" w:rsidRPr="00B32CAF">
              <w:rPr>
                <w:rStyle w:val="Hyperlink"/>
                <w:noProof/>
                <w:lang w:val="en-US"/>
              </w:rPr>
              <w:t>2.1.2.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Create a new user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_Toc462149686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3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87" w:history="1">
            <w:r w:rsidR="002806A5" w:rsidRPr="00B32CAF">
              <w:rPr>
                <w:rStyle w:val="Hyperlink"/>
                <w:noProof/>
                <w:lang w:val="en-US"/>
              </w:rPr>
              <w:t>2.1.3.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Create a new Web Site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_Toc462149687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4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88" w:history="1">
            <w:r w:rsidR="002806A5" w:rsidRPr="00B32CAF">
              <w:rPr>
                <w:rStyle w:val="Hyperlink"/>
                <w:noProof/>
                <w:lang w:val="en-US"/>
              </w:rPr>
              <w:t>3.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Applying Updates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_Toc462149688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7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89" w:history="1">
            <w:r w:rsidR="002806A5" w:rsidRPr="00B32CAF">
              <w:rPr>
                <w:rStyle w:val="Hyperlink"/>
                <w:noProof/>
                <w:lang w:val="en-US"/>
              </w:rPr>
              <w:t>4.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Diagnostics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_Toc462149689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7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90" w:history="1">
            <w:r w:rsidR="002806A5" w:rsidRPr="00B32CAF">
              <w:rPr>
                <w:rStyle w:val="Hyperlink"/>
                <w:noProof/>
                <w:lang w:val="en-US"/>
              </w:rPr>
              <w:t>4.1.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Error logging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_Toc462149690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7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2806A5" w:rsidRDefault="009A071B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462149691" w:history="1">
            <w:r w:rsidR="002806A5" w:rsidRPr="00B32CAF">
              <w:rPr>
                <w:rStyle w:val="Hyperlink"/>
                <w:noProof/>
                <w:lang w:val="en-US"/>
              </w:rPr>
              <w:t>4.2.</w:t>
            </w:r>
            <w:r w:rsidR="002806A5">
              <w:rPr>
                <w:rFonts w:eastAsiaTheme="minorEastAsia"/>
                <w:noProof/>
                <w:lang w:eastAsia="sl-SI"/>
              </w:rPr>
              <w:tab/>
            </w:r>
            <w:r w:rsidR="002806A5" w:rsidRPr="00B32CAF">
              <w:rPr>
                <w:rStyle w:val="Hyperlink"/>
                <w:noProof/>
                <w:lang w:val="en-US"/>
              </w:rPr>
              <w:t>Failed document generation dumps</w:t>
            </w:r>
            <w:r w:rsidR="002806A5">
              <w:rPr>
                <w:noProof/>
                <w:webHidden/>
              </w:rPr>
              <w:tab/>
            </w:r>
            <w:r w:rsidR="002806A5">
              <w:rPr>
                <w:noProof/>
                <w:webHidden/>
              </w:rPr>
              <w:fldChar w:fldCharType="begin"/>
            </w:r>
            <w:r w:rsidR="002806A5">
              <w:rPr>
                <w:noProof/>
                <w:webHidden/>
              </w:rPr>
              <w:instrText xml:space="preserve"> PAGEREF _Toc462149691 \h </w:instrText>
            </w:r>
            <w:r w:rsidR="002806A5">
              <w:rPr>
                <w:noProof/>
                <w:webHidden/>
              </w:rPr>
            </w:r>
            <w:r w:rsidR="002806A5">
              <w:rPr>
                <w:noProof/>
                <w:webHidden/>
              </w:rPr>
              <w:fldChar w:fldCharType="separate"/>
            </w:r>
            <w:r w:rsidR="002806A5">
              <w:rPr>
                <w:noProof/>
                <w:webHidden/>
              </w:rPr>
              <w:t>7</w:t>
            </w:r>
            <w:r w:rsidR="002806A5">
              <w:rPr>
                <w:noProof/>
                <w:webHidden/>
              </w:rPr>
              <w:fldChar w:fldCharType="end"/>
            </w:r>
          </w:hyperlink>
        </w:p>
        <w:p w:rsidR="001C0128" w:rsidRPr="006F204E" w:rsidRDefault="001C0128">
          <w:pPr>
            <w:rPr>
              <w:noProof/>
              <w:lang w:val="en-US"/>
            </w:rPr>
          </w:pPr>
          <w:r w:rsidRPr="006F204E">
            <w:rPr>
              <w:b/>
              <w:bCs/>
              <w:noProof/>
              <w:lang w:val="en-US"/>
            </w:rPr>
            <w:fldChar w:fldCharType="end"/>
          </w:r>
        </w:p>
      </w:sdtContent>
    </w:sdt>
    <w:p w:rsidR="001C0128" w:rsidRPr="006F204E" w:rsidRDefault="001C0128" w:rsidP="001C0128">
      <w:pPr>
        <w:rPr>
          <w:noProof/>
          <w:lang w:val="en-US"/>
        </w:rPr>
      </w:pPr>
    </w:p>
    <w:p w:rsidR="007D0776" w:rsidRPr="00833E5C" w:rsidRDefault="001C0128" w:rsidP="006874E3">
      <w:pPr>
        <w:rPr>
          <w:noProof/>
          <w:lang w:val="en-US"/>
        </w:rPr>
      </w:pPr>
      <w:r w:rsidRPr="006F204E">
        <w:rPr>
          <w:noProof/>
          <w:lang w:val="en-US"/>
        </w:rPr>
        <w:br w:type="page"/>
      </w:r>
    </w:p>
    <w:p w:rsidR="00872AF3" w:rsidRDefault="00872AF3" w:rsidP="00872AF3">
      <w:pPr>
        <w:pStyle w:val="Heading1"/>
        <w:rPr>
          <w:lang w:val="en-US"/>
        </w:rPr>
      </w:pPr>
      <w:bookmarkStart w:id="0" w:name="_Toc462149680"/>
      <w:r>
        <w:rPr>
          <w:lang w:val="en-US"/>
        </w:rPr>
        <w:lastRenderedPageBreak/>
        <w:t>Hardware and Software Requirements</w:t>
      </w:r>
      <w:bookmarkEnd w:id="0"/>
    </w:p>
    <w:p w:rsidR="00872AF3" w:rsidRDefault="00872AF3" w:rsidP="00872AF3">
      <w:pPr>
        <w:pStyle w:val="Heading2"/>
        <w:rPr>
          <w:lang w:val="en-US"/>
        </w:rPr>
      </w:pPr>
      <w:bookmarkStart w:id="1" w:name="_Toc462149681"/>
      <w:r>
        <w:rPr>
          <w:lang w:val="en-US"/>
        </w:rPr>
        <w:t>H</w:t>
      </w:r>
      <w:r w:rsidRPr="00DF2B9B">
        <w:rPr>
          <w:lang w:val="en-US"/>
        </w:rPr>
        <w:t>ardware requirements</w:t>
      </w:r>
      <w:bookmarkEnd w:id="1"/>
    </w:p>
    <w:p w:rsidR="00872AF3" w:rsidRPr="00DF2B9B" w:rsidRDefault="00872AF3" w:rsidP="00872AF3">
      <w:pPr>
        <w:rPr>
          <w:lang w:val="en-US"/>
        </w:rPr>
      </w:pPr>
    </w:p>
    <w:tbl>
      <w:tblPr>
        <w:tblStyle w:val="GridTable4-Accent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7"/>
      </w:tblGrid>
      <w:tr w:rsidR="00872AF3" w:rsidRPr="00345E93" w:rsidTr="003C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:rsidR="00872AF3" w:rsidRPr="0059478E" w:rsidRDefault="00872AF3" w:rsidP="008F0C32">
            <w:pPr>
              <w:rPr>
                <w:rFonts w:cstheme="minorHAnsi"/>
                <w:b w:val="0"/>
                <w:sz w:val="24"/>
                <w:szCs w:val="24"/>
                <w:lang w:val="en-US"/>
              </w:rPr>
            </w:pPr>
            <w:r w:rsidRPr="0059478E">
              <w:rPr>
                <w:rFonts w:cstheme="minorHAnsi"/>
                <w:sz w:val="24"/>
                <w:szCs w:val="24"/>
                <w:lang w:val="en-US"/>
              </w:rPr>
              <w:t>Minimum and recommended hardware requirements</w:t>
            </w:r>
          </w:p>
        </w:tc>
      </w:tr>
      <w:tr w:rsidR="00872AF3" w:rsidRPr="00345E93" w:rsidTr="008F0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872AF3" w:rsidRPr="00345E93" w:rsidRDefault="00872AF3" w:rsidP="008F0C32">
            <w:pPr>
              <w:rPr>
                <w:b w:val="0"/>
                <w:lang w:val="en-US"/>
              </w:rPr>
            </w:pPr>
            <w:r w:rsidRPr="00345E93">
              <w:rPr>
                <w:b w:val="0"/>
                <w:lang w:val="en-US"/>
              </w:rPr>
              <w:t>Processor, CPU cores</w:t>
            </w:r>
          </w:p>
        </w:tc>
        <w:tc>
          <w:tcPr>
            <w:tcW w:w="6657" w:type="dxa"/>
            <w:vAlign w:val="center"/>
          </w:tcPr>
          <w:p w:rsidR="00872AF3" w:rsidRPr="00345E93" w:rsidRDefault="00872AF3" w:rsidP="005D3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45E93">
              <w:rPr>
                <w:lang w:val="en-US"/>
              </w:rPr>
              <w:t>Intel Pentium/Celeron family or compatible Pentium III Xeon or higher processor. We</w:t>
            </w:r>
            <w:r>
              <w:rPr>
                <w:lang w:val="en-US"/>
              </w:rPr>
              <w:t xml:space="preserve"> </w:t>
            </w:r>
            <w:r w:rsidR="005D3036">
              <w:rPr>
                <w:lang w:val="en-US"/>
              </w:rPr>
              <w:t>recommend a processor speed of 2.0</w:t>
            </w:r>
            <w:r w:rsidRPr="00345E93">
              <w:rPr>
                <w:lang w:val="en-US"/>
              </w:rPr>
              <w:t xml:space="preserve"> GHz or faster.</w:t>
            </w:r>
          </w:p>
        </w:tc>
      </w:tr>
      <w:tr w:rsidR="00872AF3" w:rsidRPr="00345E93" w:rsidTr="008F0C3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872AF3" w:rsidRPr="00345E93" w:rsidRDefault="00872AF3" w:rsidP="008F0C32">
            <w:pPr>
              <w:rPr>
                <w:b w:val="0"/>
                <w:lang w:val="en-US"/>
              </w:rPr>
            </w:pPr>
            <w:r w:rsidRPr="00345E93">
              <w:rPr>
                <w:b w:val="0"/>
                <w:lang w:val="en-US"/>
              </w:rPr>
              <w:t>RAM</w:t>
            </w:r>
          </w:p>
        </w:tc>
        <w:tc>
          <w:tcPr>
            <w:tcW w:w="6657" w:type="dxa"/>
            <w:vAlign w:val="center"/>
          </w:tcPr>
          <w:p w:rsidR="00872AF3" w:rsidRDefault="005D3036" w:rsidP="008F0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Minimum: 2</w:t>
            </w:r>
            <w:r w:rsidR="00872AF3">
              <w:rPr>
                <w:lang w:val="en-US"/>
              </w:rPr>
              <w:t xml:space="preserve"> GB</w:t>
            </w:r>
          </w:p>
          <w:p w:rsidR="00872AF3" w:rsidRPr="00345E93" w:rsidRDefault="005D3036" w:rsidP="008F0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Recommended: 4</w:t>
            </w:r>
            <w:r w:rsidR="00872AF3">
              <w:rPr>
                <w:lang w:val="en-US"/>
              </w:rPr>
              <w:t xml:space="preserve"> GB</w:t>
            </w:r>
          </w:p>
        </w:tc>
      </w:tr>
      <w:tr w:rsidR="00872AF3" w:rsidRPr="00345E93" w:rsidTr="008F0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872AF3" w:rsidRPr="00345E93" w:rsidRDefault="0059478E" w:rsidP="008F0C32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HDD</w:t>
            </w:r>
          </w:p>
        </w:tc>
        <w:tc>
          <w:tcPr>
            <w:tcW w:w="6657" w:type="dxa"/>
            <w:vAlign w:val="center"/>
          </w:tcPr>
          <w:p w:rsidR="00872AF3" w:rsidRPr="00345E93" w:rsidRDefault="005D3036" w:rsidP="005D3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Min 500</w:t>
            </w:r>
            <w:r w:rsidR="0059478E">
              <w:rPr>
                <w:lang w:val="en-US"/>
              </w:rPr>
              <w:t xml:space="preserve"> </w:t>
            </w:r>
            <w:r>
              <w:rPr>
                <w:lang w:val="en-US"/>
              </w:rPr>
              <w:t>MB, recommended 1</w:t>
            </w:r>
            <w:r w:rsidR="0059478E">
              <w:rPr>
                <w:lang w:val="en-US"/>
              </w:rPr>
              <w:t xml:space="preserve"> GB (for logging purposes)</w:t>
            </w:r>
          </w:p>
        </w:tc>
      </w:tr>
    </w:tbl>
    <w:p w:rsidR="00872AF3" w:rsidRDefault="00872AF3" w:rsidP="00872AF3">
      <w:pPr>
        <w:rPr>
          <w:lang w:val="en-US"/>
        </w:rPr>
      </w:pPr>
    </w:p>
    <w:p w:rsidR="00872AF3" w:rsidRPr="00872AF3" w:rsidRDefault="00872AF3" w:rsidP="00872AF3">
      <w:pPr>
        <w:keepNext/>
        <w:keepLines/>
        <w:numPr>
          <w:ilvl w:val="1"/>
          <w:numId w:val="16"/>
        </w:numPr>
        <w:tabs>
          <w:tab w:val="num" w:pos="360"/>
        </w:tabs>
        <w:spacing w:before="40" w:after="0"/>
        <w:ind w:left="0" w:firstLine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</w:pPr>
      <w:bookmarkStart w:id="2" w:name="_Toc462149682"/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>Software</w:t>
      </w:r>
      <w:r w:rsidRPr="00872AF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US"/>
        </w:rPr>
        <w:t xml:space="preserve"> Requirements</w:t>
      </w:r>
      <w:bookmarkEnd w:id="2"/>
    </w:p>
    <w:p w:rsidR="00AD42A1" w:rsidRDefault="00872AF3" w:rsidP="00F863EF">
      <w:pPr>
        <w:numPr>
          <w:ilvl w:val="0"/>
          <w:numId w:val="11"/>
        </w:numPr>
        <w:contextualSpacing/>
        <w:rPr>
          <w:lang w:val="en-US"/>
        </w:rPr>
      </w:pPr>
      <w:r w:rsidRPr="00872AF3">
        <w:rPr>
          <w:lang w:val="en-US"/>
        </w:rPr>
        <w:t>Windows Server 2012 R2 (min. Essentials edition)</w:t>
      </w:r>
      <w:r w:rsidR="00202A72" w:rsidRPr="00AD42A1">
        <w:rPr>
          <w:lang w:val="en-US"/>
        </w:rPr>
        <w:t xml:space="preserve"> </w:t>
      </w:r>
    </w:p>
    <w:p w:rsidR="00872AF3" w:rsidRPr="00872AF3" w:rsidRDefault="00872AF3" w:rsidP="00F863EF">
      <w:pPr>
        <w:numPr>
          <w:ilvl w:val="0"/>
          <w:numId w:val="11"/>
        </w:numPr>
        <w:contextualSpacing/>
        <w:rPr>
          <w:lang w:val="en-US"/>
        </w:rPr>
      </w:pPr>
      <w:r w:rsidRPr="00872AF3">
        <w:rPr>
          <w:lang w:val="en-US"/>
        </w:rPr>
        <w:t xml:space="preserve">IIS Web Server </w:t>
      </w:r>
      <w:r w:rsidR="0059478E" w:rsidRPr="00AD42A1">
        <w:rPr>
          <w:lang w:val="en-US"/>
        </w:rPr>
        <w:t xml:space="preserve">5.0 + </w:t>
      </w:r>
      <w:r w:rsidRPr="00872AF3">
        <w:rPr>
          <w:lang w:val="en-US"/>
        </w:rPr>
        <w:t>(with ASP.NET and WCF enabled)</w:t>
      </w:r>
    </w:p>
    <w:p w:rsidR="00872AF3" w:rsidRDefault="00872AF3" w:rsidP="00872AF3">
      <w:pPr>
        <w:numPr>
          <w:ilvl w:val="0"/>
          <w:numId w:val="11"/>
        </w:numPr>
        <w:contextualSpacing/>
        <w:rPr>
          <w:lang w:val="en-US"/>
        </w:rPr>
      </w:pPr>
      <w:r w:rsidRPr="00872AF3">
        <w:rPr>
          <w:lang w:val="en-US"/>
        </w:rPr>
        <w:t>.NET Framework 4.5</w:t>
      </w:r>
    </w:p>
    <w:p w:rsidR="00A55EC4" w:rsidRPr="00872AF3" w:rsidRDefault="00A55EC4" w:rsidP="00A55EC4">
      <w:pPr>
        <w:contextualSpacing/>
        <w:rPr>
          <w:lang w:val="en-US"/>
        </w:rPr>
      </w:pPr>
    </w:p>
    <w:p w:rsidR="001D1553" w:rsidRDefault="002007A7" w:rsidP="001D1553">
      <w:pPr>
        <w:pStyle w:val="Heading1"/>
        <w:rPr>
          <w:noProof/>
          <w:lang w:val="en-US"/>
        </w:rPr>
      </w:pPr>
      <w:bookmarkStart w:id="3" w:name="_Toc462149683"/>
      <w:r>
        <w:rPr>
          <w:noProof/>
          <w:lang w:val="en-US"/>
        </w:rPr>
        <w:t>Deployment</w:t>
      </w:r>
      <w:bookmarkEnd w:id="3"/>
    </w:p>
    <w:p w:rsidR="002007A7" w:rsidRDefault="002007A7" w:rsidP="002007A7">
      <w:pPr>
        <w:pStyle w:val="Heading2"/>
        <w:rPr>
          <w:lang w:val="en-US"/>
        </w:rPr>
      </w:pPr>
      <w:bookmarkStart w:id="4" w:name="_Toc462149684"/>
      <w:r>
        <w:rPr>
          <w:lang w:val="en-US"/>
        </w:rPr>
        <w:t>Deployment of the Web Service</w:t>
      </w:r>
      <w:bookmarkEnd w:id="4"/>
    </w:p>
    <w:p w:rsidR="00AA1E4F" w:rsidRDefault="00AA1E4F" w:rsidP="00561BF0">
      <w:pPr>
        <w:pStyle w:val="Heading3"/>
        <w:rPr>
          <w:lang w:val="en-US"/>
        </w:rPr>
      </w:pPr>
      <w:bookmarkStart w:id="5" w:name="_Toc462149685"/>
      <w:r>
        <w:rPr>
          <w:lang w:val="en-US"/>
        </w:rPr>
        <w:t>Create the application folder with the required structure</w:t>
      </w:r>
      <w:bookmarkEnd w:id="5"/>
    </w:p>
    <w:p w:rsidR="00AA1E4F" w:rsidRDefault="00AA1E4F" w:rsidP="00AA1E4F">
      <w:pPr>
        <w:rPr>
          <w:lang w:val="en-US"/>
        </w:rPr>
      </w:pPr>
      <w:r>
        <w:rPr>
          <w:lang w:val="en-US"/>
        </w:rPr>
        <w:t xml:space="preserve">Copy all the files and folders necessary to a location on the production server that will be running the </w:t>
      </w:r>
      <w:r w:rsidR="00B00304" w:rsidRPr="003832C9">
        <w:rPr>
          <w:b/>
          <w:i/>
          <w:lang w:val="en-US"/>
        </w:rPr>
        <w:t>Docentric Server</w:t>
      </w:r>
      <w:r w:rsidR="00B00304">
        <w:rPr>
          <w:lang w:val="en-US"/>
        </w:rPr>
        <w:t xml:space="preserve"> </w:t>
      </w:r>
      <w:r>
        <w:rPr>
          <w:lang w:val="en-US"/>
        </w:rPr>
        <w:t>web service (</w:t>
      </w:r>
      <w:r w:rsidR="00B66DAE">
        <w:rPr>
          <w:lang w:val="en-US"/>
        </w:rPr>
        <w:t xml:space="preserve">e.g. </w:t>
      </w:r>
      <w:r w:rsidR="001514C2" w:rsidRPr="00FA2A89">
        <w:rPr>
          <w:b/>
          <w:lang w:val="en-US"/>
        </w:rPr>
        <w:t>C</w:t>
      </w:r>
      <w:r w:rsidR="00FA2A89">
        <w:rPr>
          <w:b/>
          <w:lang w:val="en-US"/>
        </w:rPr>
        <w:t>:\I</w:t>
      </w:r>
      <w:r w:rsidRPr="00FA2A89">
        <w:rPr>
          <w:b/>
          <w:lang w:val="en-US"/>
        </w:rPr>
        <w:t>netpub\wwwroot\</w:t>
      </w:r>
      <w:r w:rsidR="00833E5C" w:rsidRPr="00FA2A89">
        <w:rPr>
          <w:b/>
          <w:lang w:val="en-US"/>
        </w:rPr>
        <w:t>DocentricServer</w:t>
      </w:r>
      <w:r>
        <w:rPr>
          <w:lang w:val="en-US"/>
        </w:rPr>
        <w:t>).</w:t>
      </w:r>
    </w:p>
    <w:p w:rsidR="00AA1E4F" w:rsidRDefault="00AA1E4F" w:rsidP="00AA1E4F">
      <w:pPr>
        <w:rPr>
          <w:lang w:val="en-US"/>
        </w:rPr>
      </w:pPr>
      <w:r>
        <w:rPr>
          <w:lang w:val="en-US"/>
        </w:rPr>
        <w:t>The structure looks like this:</w:t>
      </w:r>
    </w:p>
    <w:p w:rsidR="00AA1E4F" w:rsidRPr="004152CB" w:rsidRDefault="00AA1E4F" w:rsidP="00AA1E4F">
      <w:pPr>
        <w:pStyle w:val="ListParagraph"/>
        <w:numPr>
          <w:ilvl w:val="0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 xml:space="preserve">FOLDER </w:t>
      </w:r>
      <w:r w:rsidRPr="004152CB">
        <w:rPr>
          <w:rFonts w:ascii="Consolas" w:hAnsi="Consolas" w:cs="Consolas"/>
          <w:noProof/>
          <w:color w:val="000000"/>
          <w:sz w:val="20"/>
          <w:szCs w:val="20"/>
          <w:lang w:val="en-US"/>
        </w:rPr>
        <w:t>App_Data</w:t>
      </w:r>
    </w:p>
    <w:p w:rsidR="00AA1E4F" w:rsidRDefault="00AA1E4F" w:rsidP="00AA1E4F">
      <w:pPr>
        <w:pStyle w:val="ListParagraph"/>
        <w:numPr>
          <w:ilvl w:val="0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FOLDER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bin</w:t>
      </w:r>
    </w:p>
    <w:p w:rsidR="00833E5C" w:rsidRDefault="00B00304" w:rsidP="00833E5C">
      <w:pPr>
        <w:pStyle w:val="ListParagraph"/>
        <w:numPr>
          <w:ilvl w:val="1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</w:t>
      </w:r>
      <w:r w:rsidR="00833E5C" w:rsidRPr="00833E5C">
        <w:rPr>
          <w:rFonts w:ascii="Consolas" w:hAnsi="Consolas" w:cs="Consolas"/>
          <w:noProof/>
          <w:color w:val="000000"/>
          <w:sz w:val="20"/>
          <w:szCs w:val="20"/>
          <w:lang w:val="en-US"/>
        </w:rPr>
        <w:t>Docentric.Ax.Licensing.dll</w:t>
      </w:r>
    </w:p>
    <w:p w:rsidR="00B00304" w:rsidRDefault="00B00304" w:rsidP="00B00304">
      <w:pPr>
        <w:pStyle w:val="ListParagraph"/>
        <w:numPr>
          <w:ilvl w:val="1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</w:t>
      </w:r>
      <w:r w:rsidRPr="00B00304">
        <w:rPr>
          <w:rFonts w:ascii="Consolas" w:hAnsi="Consolas" w:cs="Consolas"/>
          <w:noProof/>
          <w:color w:val="000000"/>
          <w:sz w:val="20"/>
          <w:szCs w:val="20"/>
          <w:lang w:val="en-US"/>
        </w:rPr>
        <w:t>Docentric.Ax.WebService.dll</w:t>
      </w:r>
    </w:p>
    <w:p w:rsidR="004152CB" w:rsidRPr="00B00304" w:rsidRDefault="00B00304" w:rsidP="00B00304">
      <w:pPr>
        <w:pStyle w:val="ListParagraph"/>
        <w:numPr>
          <w:ilvl w:val="1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Docentric.Documents.ObjectModel.dll</w:t>
      </w:r>
    </w:p>
    <w:p w:rsidR="00B00304" w:rsidRDefault="004152CB" w:rsidP="00B00304">
      <w:pPr>
        <w:pStyle w:val="ListParagraph"/>
        <w:numPr>
          <w:ilvl w:val="1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Docentric.Documents.Reporting.dll</w:t>
      </w:r>
    </w:p>
    <w:p w:rsidR="00955B37" w:rsidRPr="004730CB" w:rsidRDefault="004730CB" w:rsidP="00955B37">
      <w:pPr>
        <w:pStyle w:val="ListParagraph"/>
        <w:numPr>
          <w:ilvl w:val="1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4730CB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 w:rsidRPr="004730CB"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Docentric.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>Drawing</w:t>
      </w:r>
      <w:r w:rsidRPr="004730CB">
        <w:rPr>
          <w:rFonts w:ascii="Consolas" w:hAnsi="Consolas" w:cs="Consolas"/>
          <w:noProof/>
          <w:color w:val="000000"/>
          <w:sz w:val="20"/>
          <w:szCs w:val="20"/>
          <w:lang w:val="en-US"/>
        </w:rPr>
        <w:t>.dll</w:t>
      </w:r>
      <w:r w:rsidR="00955B37" w:rsidRPr="00955B37"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</w:t>
      </w:r>
    </w:p>
    <w:p w:rsidR="004730CB" w:rsidRPr="00955B37" w:rsidRDefault="00955B37" w:rsidP="00B00304">
      <w:pPr>
        <w:pStyle w:val="ListParagraph"/>
        <w:numPr>
          <w:ilvl w:val="1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955B37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Docentric.Pdf</w:t>
      </w:r>
      <w:bookmarkStart w:id="6" w:name="_GoBack"/>
      <w:bookmarkEnd w:id="6"/>
      <w:r w:rsidRPr="00955B37">
        <w:rPr>
          <w:rFonts w:ascii="Consolas" w:hAnsi="Consolas" w:cs="Consolas"/>
          <w:noProof/>
          <w:color w:val="000000"/>
          <w:sz w:val="20"/>
          <w:szCs w:val="20"/>
          <w:lang w:val="en-US"/>
        </w:rPr>
        <w:t>.dll</w:t>
      </w:r>
    </w:p>
    <w:p w:rsidR="00B00304" w:rsidRDefault="00B00304" w:rsidP="00B00304">
      <w:pPr>
        <w:pStyle w:val="ListParagraph"/>
        <w:numPr>
          <w:ilvl w:val="1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Docentric.Shared.dll</w:t>
      </w:r>
    </w:p>
    <w:p w:rsidR="00B00304" w:rsidRPr="00B00304" w:rsidRDefault="00B00304" w:rsidP="00B00304">
      <w:pPr>
        <w:pStyle w:val="ListParagraph"/>
        <w:numPr>
          <w:ilvl w:val="1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</w:t>
      </w:r>
      <w:r w:rsidR="00AA19CD">
        <w:rPr>
          <w:rFonts w:ascii="Consolas" w:hAnsi="Consolas" w:cs="Consolas"/>
          <w:noProof/>
          <w:color w:val="000000"/>
          <w:sz w:val="20"/>
          <w:szCs w:val="20"/>
          <w:lang w:val="en-US"/>
        </w:rPr>
        <w:t>Docentric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>.OpenXml.dll</w:t>
      </w:r>
    </w:p>
    <w:p w:rsidR="00B00304" w:rsidRDefault="00B00304" w:rsidP="004730CB">
      <w:pPr>
        <w:pStyle w:val="ListParagraph"/>
        <w:numPr>
          <w:ilvl w:val="1"/>
          <w:numId w:val="11"/>
        </w:numPr>
        <w:rPr>
          <w:rFonts w:ascii="Consolas" w:hAnsi="Consolas" w:cs="Consolas"/>
          <w:noProof/>
          <w:color w:val="000000"/>
          <w:sz w:val="20"/>
          <w:szCs w:val="20"/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</w:t>
      </w:r>
      <w:r w:rsidRPr="004152CB">
        <w:rPr>
          <w:rFonts w:ascii="Consolas" w:hAnsi="Consolas" w:cs="Consolas"/>
          <w:noProof/>
          <w:color w:val="000000"/>
          <w:sz w:val="20"/>
          <w:szCs w:val="20"/>
          <w:lang w:val="en-US"/>
        </w:rPr>
        <w:t>Elmah.dll</w:t>
      </w:r>
    </w:p>
    <w:p w:rsidR="00015464" w:rsidRPr="00015464" w:rsidRDefault="00015464" w:rsidP="00015464">
      <w:pPr>
        <w:pStyle w:val="ListParagraph"/>
        <w:numPr>
          <w:ilvl w:val="0"/>
          <w:numId w:val="11"/>
        </w:numPr>
        <w:rPr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Global.asax</w:t>
      </w:r>
    </w:p>
    <w:p w:rsidR="00AA1E4F" w:rsidRPr="000F1402" w:rsidRDefault="004152CB" w:rsidP="00AA1E4F">
      <w:pPr>
        <w:pStyle w:val="ListParagraph"/>
        <w:numPr>
          <w:ilvl w:val="0"/>
          <w:numId w:val="11"/>
        </w:numPr>
        <w:rPr>
          <w:lang w:val="en-US"/>
        </w:rPr>
      </w:pPr>
      <w:r w:rsidRPr="00833E5C">
        <w:rPr>
          <w:rFonts w:ascii="Consolas" w:hAnsi="Consolas" w:cs="Consolas"/>
          <w:noProof/>
          <w:color w:val="BFBFBF" w:themeColor="background1" w:themeShade="BF"/>
          <w:sz w:val="20"/>
          <w:szCs w:val="20"/>
          <w:highlight w:val="white"/>
          <w:lang w:val="en-US"/>
        </w:rPr>
        <w:t>FILE</w:t>
      </w:r>
      <w:r>
        <w:rPr>
          <w:rFonts w:ascii="Consolas" w:hAnsi="Consolas" w:cs="Consolas"/>
          <w:noProof/>
          <w:color w:val="000000"/>
          <w:sz w:val="20"/>
          <w:szCs w:val="20"/>
          <w:lang w:val="en-US"/>
        </w:rPr>
        <w:t xml:space="preserve"> W</w:t>
      </w:r>
      <w:r w:rsidR="00AA1E4F">
        <w:rPr>
          <w:rFonts w:ascii="Consolas" w:hAnsi="Consolas" w:cs="Consolas"/>
          <w:noProof/>
          <w:color w:val="000000"/>
          <w:sz w:val="20"/>
          <w:szCs w:val="20"/>
          <w:lang w:val="en-US"/>
        </w:rPr>
        <w:t>eb.config</w:t>
      </w:r>
    </w:p>
    <w:p w:rsidR="000F1402" w:rsidRDefault="000F1402" w:rsidP="000F1402">
      <w:pPr>
        <w:rPr>
          <w:lang w:val="en-US"/>
        </w:rPr>
      </w:pPr>
      <w:r>
        <w:rPr>
          <w:lang w:val="en-US"/>
        </w:rPr>
        <w:t>IMPORTANT: In order for the worker process be able to write log and trace fi</w:t>
      </w:r>
      <w:r w:rsidR="005D3036">
        <w:rPr>
          <w:lang w:val="en-US"/>
        </w:rPr>
        <w:t>les to disk, the account that the process</w:t>
      </w:r>
      <w:r>
        <w:rPr>
          <w:lang w:val="en-US"/>
        </w:rPr>
        <w:t xml:space="preserve"> runs under needs to have WRITE permissions for the </w:t>
      </w:r>
      <w:proofErr w:type="spellStart"/>
      <w:r w:rsidRPr="00547A2A">
        <w:rPr>
          <w:b/>
          <w:lang w:val="en-US"/>
        </w:rPr>
        <w:t>App_Data</w:t>
      </w:r>
      <w:proofErr w:type="spellEnd"/>
      <w:r>
        <w:rPr>
          <w:lang w:val="en-US"/>
        </w:rPr>
        <w:t xml:space="preserve"> folder. This can be done by adding the WRITE permission for </w:t>
      </w:r>
      <w:r w:rsidR="002806A5" w:rsidRPr="003832C9">
        <w:rPr>
          <w:b/>
          <w:lang w:val="en-US"/>
        </w:rPr>
        <w:t>IIS_IUSRS</w:t>
      </w:r>
      <w:r w:rsidR="002806A5">
        <w:rPr>
          <w:lang w:val="en-US"/>
        </w:rPr>
        <w:t xml:space="preserve"> </w:t>
      </w:r>
      <w:r>
        <w:rPr>
          <w:lang w:val="en-US"/>
        </w:rPr>
        <w:t xml:space="preserve">the user group for the </w:t>
      </w:r>
      <w:proofErr w:type="spellStart"/>
      <w:r w:rsidRPr="00547A2A">
        <w:rPr>
          <w:b/>
          <w:lang w:val="en-US"/>
        </w:rPr>
        <w:t>App_Data</w:t>
      </w:r>
      <w:proofErr w:type="spellEnd"/>
      <w:r>
        <w:rPr>
          <w:lang w:val="en-US"/>
        </w:rPr>
        <w:t xml:space="preserve"> folder.</w:t>
      </w:r>
    </w:p>
    <w:p w:rsidR="00202A72" w:rsidRDefault="00202A72" w:rsidP="000F1402">
      <w:pPr>
        <w:rPr>
          <w:lang w:val="en-US"/>
        </w:rPr>
      </w:pPr>
    </w:p>
    <w:p w:rsidR="00202A72" w:rsidRDefault="00202A72" w:rsidP="00202A72">
      <w:pPr>
        <w:pStyle w:val="Heading3"/>
        <w:rPr>
          <w:lang w:val="en-US"/>
        </w:rPr>
      </w:pPr>
      <w:bookmarkStart w:id="7" w:name="_Toc462149686"/>
      <w:r>
        <w:rPr>
          <w:lang w:val="en-US"/>
        </w:rPr>
        <w:lastRenderedPageBreak/>
        <w:t>Create a new user</w:t>
      </w:r>
      <w:bookmarkEnd w:id="7"/>
    </w:p>
    <w:p w:rsidR="00727EDC" w:rsidRDefault="005D3036" w:rsidP="00BF2068">
      <w:pPr>
        <w:rPr>
          <w:lang w:val="en-US"/>
        </w:rPr>
      </w:pPr>
      <w:r>
        <w:rPr>
          <w:lang w:val="en-US"/>
        </w:rPr>
        <w:t xml:space="preserve">In order to enable printing via </w:t>
      </w:r>
      <w:r w:rsidRPr="003832C9">
        <w:rPr>
          <w:b/>
          <w:lang w:val="en-US"/>
        </w:rPr>
        <w:t>Docentric Server</w:t>
      </w:r>
      <w:r>
        <w:rPr>
          <w:lang w:val="en-US"/>
        </w:rPr>
        <w:t xml:space="preserve">, the service process needs to run under </w:t>
      </w:r>
      <w:r w:rsidR="00FA2A89">
        <w:rPr>
          <w:lang w:val="en-US"/>
        </w:rPr>
        <w:t>a</w:t>
      </w:r>
      <w:r>
        <w:rPr>
          <w:lang w:val="en-US"/>
        </w:rPr>
        <w:t xml:space="preserve"> </w:t>
      </w:r>
      <w:r w:rsidRPr="003832C9">
        <w:rPr>
          <w:b/>
          <w:lang w:val="en-US"/>
        </w:rPr>
        <w:t>user account</w:t>
      </w:r>
      <w:r>
        <w:rPr>
          <w:lang w:val="en-US"/>
        </w:rPr>
        <w:t>.</w:t>
      </w:r>
      <w:r w:rsidR="00BF2068">
        <w:rPr>
          <w:lang w:val="en-US"/>
        </w:rPr>
        <w:t xml:space="preserve"> You need to create </w:t>
      </w:r>
      <w:r w:rsidR="006874E3">
        <w:rPr>
          <w:lang w:val="en-US"/>
        </w:rPr>
        <w:t>a</w:t>
      </w:r>
      <w:r w:rsidR="00BF2068">
        <w:rPr>
          <w:lang w:val="en-US"/>
        </w:rPr>
        <w:t xml:space="preserve"> </w:t>
      </w:r>
      <w:r w:rsidR="00BF2068" w:rsidRPr="003832C9">
        <w:rPr>
          <w:b/>
          <w:lang w:val="en-US"/>
        </w:rPr>
        <w:t>dedicated</w:t>
      </w:r>
      <w:r w:rsidR="00BF2068" w:rsidRPr="006874E3">
        <w:rPr>
          <w:b/>
          <w:lang w:val="en-US"/>
        </w:rPr>
        <w:t xml:space="preserve"> user account</w:t>
      </w:r>
      <w:r w:rsidR="00BF2068">
        <w:rPr>
          <w:lang w:val="en-US"/>
        </w:rPr>
        <w:t xml:space="preserve"> instead of a built-in system account or IIS identity.</w:t>
      </w:r>
    </w:p>
    <w:p w:rsidR="00E87E6D" w:rsidRPr="003832C9" w:rsidRDefault="00CD6F26" w:rsidP="00CD6F26">
      <w:pPr>
        <w:rPr>
          <w:i/>
          <w:lang w:val="en-US"/>
        </w:rPr>
      </w:pPr>
      <w:r>
        <w:rPr>
          <w:lang w:val="en-US"/>
        </w:rPr>
        <w:t xml:space="preserve">Consult your system administrator or </w:t>
      </w:r>
      <w:r w:rsidRPr="00B66DAE">
        <w:rPr>
          <w:lang w:val="en-US"/>
        </w:rPr>
        <w:t>c</w:t>
      </w:r>
      <w:r w:rsidR="00727EDC" w:rsidRPr="00B66DAE">
        <w:rPr>
          <w:lang w:val="en-US"/>
        </w:rPr>
        <w:t>reate</w:t>
      </w:r>
      <w:r w:rsidR="00727EDC" w:rsidRPr="003832C9">
        <w:rPr>
          <w:b/>
          <w:lang w:val="en-US"/>
        </w:rPr>
        <w:t xml:space="preserve"> </w:t>
      </w:r>
      <w:r w:rsidR="006874E3" w:rsidRPr="006874E3">
        <w:rPr>
          <w:lang w:val="en-US"/>
        </w:rPr>
        <w:t xml:space="preserve">a </w:t>
      </w:r>
      <w:r w:rsidR="00727EDC" w:rsidRPr="006874E3">
        <w:rPr>
          <w:lang w:val="en-US"/>
        </w:rPr>
        <w:t>new user account</w:t>
      </w:r>
      <w:r w:rsidR="00B66DAE">
        <w:rPr>
          <w:lang w:val="en-US"/>
        </w:rPr>
        <w:t>. You can follow</w:t>
      </w:r>
      <w:r w:rsidR="00727EDC">
        <w:rPr>
          <w:lang w:val="en-US"/>
        </w:rPr>
        <w:t xml:space="preserve"> steps in this tutorial </w:t>
      </w:r>
      <w:hyperlink r:id="rId8" w:history="1">
        <w:r w:rsidR="00727EDC" w:rsidRPr="008C0D93">
          <w:rPr>
            <w:rStyle w:val="Hyperlink"/>
            <w:lang w:val="en-US"/>
          </w:rPr>
          <w:t>https://technet.microsoft.com/en-us/library/cc732336(v=ws.11).aspx</w:t>
        </w:r>
      </w:hyperlink>
      <w:r>
        <w:rPr>
          <w:lang w:val="en-US"/>
        </w:rPr>
        <w:t>.</w:t>
      </w:r>
    </w:p>
    <w:p w:rsidR="00BF6F95" w:rsidRPr="00351E35" w:rsidRDefault="00BF6F95" w:rsidP="00CD6F26">
      <w:pPr>
        <w:rPr>
          <w:lang w:val="en-US"/>
        </w:rPr>
      </w:pPr>
      <w:r w:rsidRPr="00351E35">
        <w:rPr>
          <w:lang w:val="en-US"/>
        </w:rPr>
        <w:t>Note</w:t>
      </w:r>
      <w:r w:rsidR="006874E3" w:rsidRPr="00351E35">
        <w:rPr>
          <w:lang w:val="en-US"/>
        </w:rPr>
        <w:t>:</w:t>
      </w:r>
      <w:r w:rsidRPr="00351E35">
        <w:rPr>
          <w:lang w:val="en-US"/>
        </w:rPr>
        <w:t xml:space="preserve"> </w:t>
      </w:r>
      <w:r w:rsidR="006874E3" w:rsidRPr="00351E35">
        <w:rPr>
          <w:lang w:val="en-US"/>
        </w:rPr>
        <w:t>Set</w:t>
      </w:r>
      <w:r w:rsidR="00B66DAE" w:rsidRPr="00351E35">
        <w:rPr>
          <w:lang w:val="en-US"/>
        </w:rPr>
        <w:t xml:space="preserve"> </w:t>
      </w:r>
      <w:r w:rsidR="006874E3" w:rsidRPr="00351E35">
        <w:rPr>
          <w:lang w:val="en-US"/>
        </w:rPr>
        <w:t xml:space="preserve">the </w:t>
      </w:r>
      <w:r w:rsidR="006874E3" w:rsidRPr="00351E35">
        <w:rPr>
          <w:b/>
          <w:lang w:val="en-US"/>
        </w:rPr>
        <w:t>Password never expires</w:t>
      </w:r>
      <w:r w:rsidR="006874E3" w:rsidRPr="00351E35">
        <w:rPr>
          <w:lang w:val="en-US"/>
        </w:rPr>
        <w:t xml:space="preserve"> </w:t>
      </w:r>
      <w:r w:rsidRPr="00351E35">
        <w:rPr>
          <w:lang w:val="en-US"/>
        </w:rPr>
        <w:t xml:space="preserve">checkbox </w:t>
      </w:r>
      <w:r w:rsidR="00B66DAE" w:rsidRPr="00351E35">
        <w:rPr>
          <w:lang w:val="en-US"/>
        </w:rPr>
        <w:t xml:space="preserve">to active </w:t>
      </w:r>
      <w:r w:rsidR="003832C9" w:rsidRPr="00351E35">
        <w:rPr>
          <w:lang w:val="en-US"/>
        </w:rPr>
        <w:t xml:space="preserve">(the </w:t>
      </w:r>
      <w:r w:rsidRPr="00351E35">
        <w:rPr>
          <w:b/>
          <w:lang w:val="en-US"/>
        </w:rPr>
        <w:t>User must change password at next logon</w:t>
      </w:r>
      <w:r w:rsidR="003832C9" w:rsidRPr="00351E35">
        <w:rPr>
          <w:lang w:val="en-US"/>
        </w:rPr>
        <w:t xml:space="preserve"> </w:t>
      </w:r>
      <w:r w:rsidR="006874E3" w:rsidRPr="00351E35">
        <w:rPr>
          <w:lang w:val="en-US"/>
        </w:rPr>
        <w:t xml:space="preserve">option </w:t>
      </w:r>
      <w:r w:rsidR="003832C9" w:rsidRPr="00351E35">
        <w:rPr>
          <w:lang w:val="en-US"/>
        </w:rPr>
        <w:t xml:space="preserve">will </w:t>
      </w:r>
      <w:r w:rsidR="00B66DAE" w:rsidRPr="00351E35">
        <w:rPr>
          <w:lang w:val="en-US"/>
        </w:rPr>
        <w:t xml:space="preserve">be </w:t>
      </w:r>
      <w:r w:rsidR="003832C9" w:rsidRPr="00351E35">
        <w:rPr>
          <w:lang w:val="en-US"/>
        </w:rPr>
        <w:t>automatically uncheck</w:t>
      </w:r>
      <w:r w:rsidR="00B66DAE" w:rsidRPr="00351E35">
        <w:rPr>
          <w:lang w:val="en-US"/>
        </w:rPr>
        <w:t>ed</w:t>
      </w:r>
      <w:r w:rsidR="003832C9" w:rsidRPr="00351E35">
        <w:rPr>
          <w:lang w:val="en-US"/>
        </w:rPr>
        <w:t>)</w:t>
      </w:r>
      <w:r w:rsidRPr="00351E35">
        <w:rPr>
          <w:lang w:val="en-US"/>
        </w:rPr>
        <w:t>.</w:t>
      </w:r>
    </w:p>
    <w:p w:rsidR="00BF6F95" w:rsidRDefault="00BF6F95" w:rsidP="00CD6F26">
      <w:pPr>
        <w:rPr>
          <w:lang w:val="en-US"/>
        </w:rPr>
      </w:pPr>
      <w:r>
        <w:rPr>
          <w:noProof/>
          <w:lang w:eastAsia="sl-SI"/>
        </w:rPr>
        <w:drawing>
          <wp:inline distT="0" distB="0" distL="0" distR="0" wp14:anchorId="45EA3BFF" wp14:editId="460C83F9">
            <wp:extent cx="4295775" cy="3667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CD6F26">
      <w:pPr>
        <w:rPr>
          <w:lang w:val="en-US"/>
        </w:rPr>
      </w:pPr>
    </w:p>
    <w:p w:rsidR="00BF6F95" w:rsidRDefault="00BF6F95" w:rsidP="00BF6F95">
      <w:pPr>
        <w:rPr>
          <w:lang w:val="en-US"/>
        </w:rPr>
      </w:pPr>
      <w:r>
        <w:rPr>
          <w:lang w:val="en-US"/>
        </w:rPr>
        <w:lastRenderedPageBreak/>
        <w:t xml:space="preserve">Add the </w:t>
      </w:r>
      <w:r w:rsidR="006874E3" w:rsidRPr="006874E3">
        <w:rPr>
          <w:lang w:val="en-US"/>
        </w:rPr>
        <w:t>created</w:t>
      </w:r>
      <w:r w:rsidRPr="006874E3">
        <w:rPr>
          <w:lang w:val="en-US"/>
        </w:rPr>
        <w:t xml:space="preserve"> user</w:t>
      </w:r>
      <w:r>
        <w:rPr>
          <w:lang w:val="en-US"/>
        </w:rPr>
        <w:t xml:space="preserve"> account to the built-in group </w:t>
      </w:r>
      <w:r w:rsidRPr="003832C9">
        <w:rPr>
          <w:b/>
          <w:lang w:val="en-US"/>
        </w:rPr>
        <w:t>IIS_IUSRS</w:t>
      </w:r>
      <w:r>
        <w:rPr>
          <w:lang w:val="en-US"/>
        </w:rPr>
        <w:t>.</w:t>
      </w:r>
    </w:p>
    <w:p w:rsidR="00BF6F95" w:rsidRDefault="00BF6F95" w:rsidP="00CD6F26">
      <w:pPr>
        <w:rPr>
          <w:lang w:val="en-US"/>
        </w:rPr>
      </w:pPr>
      <w:r>
        <w:rPr>
          <w:noProof/>
          <w:lang w:eastAsia="sl-SI"/>
        </w:rPr>
        <w:drawing>
          <wp:inline distT="0" distB="0" distL="0" distR="0" wp14:anchorId="692FB53B" wp14:editId="6648871A">
            <wp:extent cx="4048125" cy="5191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E3" w:rsidRDefault="006874E3" w:rsidP="000F1402">
      <w:pPr>
        <w:rPr>
          <w:lang w:val="en-US"/>
        </w:rPr>
      </w:pPr>
    </w:p>
    <w:p w:rsidR="00202A72" w:rsidRDefault="00E87E6D" w:rsidP="000F1402">
      <w:pPr>
        <w:rPr>
          <w:lang w:val="en-US"/>
        </w:rPr>
      </w:pPr>
      <w:r>
        <w:rPr>
          <w:lang w:val="en-US"/>
        </w:rPr>
        <w:t>In</w:t>
      </w:r>
      <w:r w:rsidR="00BF2068">
        <w:rPr>
          <w:lang w:val="en-US"/>
        </w:rPr>
        <w:t xml:space="preserve"> the</w:t>
      </w:r>
      <w:r>
        <w:rPr>
          <w:lang w:val="en-US"/>
        </w:rPr>
        <w:t xml:space="preserve"> next step you will create </w:t>
      </w:r>
      <w:r w:rsidR="00351E35">
        <w:rPr>
          <w:lang w:val="en-US"/>
        </w:rPr>
        <w:t>a</w:t>
      </w:r>
      <w:r>
        <w:rPr>
          <w:lang w:val="en-US"/>
        </w:rPr>
        <w:t xml:space="preserve"> new web site</w:t>
      </w:r>
      <w:r w:rsidR="00CD6F26">
        <w:rPr>
          <w:lang w:val="en-US"/>
        </w:rPr>
        <w:t>.</w:t>
      </w:r>
      <w:r>
        <w:rPr>
          <w:lang w:val="en-US"/>
        </w:rPr>
        <w:t xml:space="preserve"> When finished you will set your newly created user </w:t>
      </w:r>
      <w:r w:rsidR="009D58A1">
        <w:rPr>
          <w:lang w:val="en-US"/>
        </w:rPr>
        <w:t xml:space="preserve">(e.g. </w:t>
      </w:r>
      <w:proofErr w:type="spellStart"/>
      <w:r w:rsidR="009D58A1" w:rsidRPr="009D58A1">
        <w:rPr>
          <w:b/>
          <w:lang w:val="en-US"/>
        </w:rPr>
        <w:t>DocentricAxService</w:t>
      </w:r>
      <w:proofErr w:type="spellEnd"/>
      <w:r w:rsidR="009D58A1">
        <w:rPr>
          <w:lang w:val="en-US"/>
        </w:rPr>
        <w:t xml:space="preserve">) </w:t>
      </w:r>
      <w:r>
        <w:rPr>
          <w:lang w:val="en-US"/>
        </w:rPr>
        <w:t xml:space="preserve">as </w:t>
      </w:r>
      <w:r w:rsidRPr="009D58A1">
        <w:rPr>
          <w:b/>
          <w:lang w:val="en-US"/>
        </w:rPr>
        <w:t>Identity</w:t>
      </w:r>
      <w:r>
        <w:rPr>
          <w:lang w:val="en-US"/>
        </w:rPr>
        <w:t xml:space="preserve"> for </w:t>
      </w:r>
      <w:r w:rsidR="00351E35">
        <w:rPr>
          <w:lang w:val="en-US"/>
        </w:rPr>
        <w:t xml:space="preserve">the </w:t>
      </w:r>
      <w:r>
        <w:rPr>
          <w:lang w:val="en-US"/>
        </w:rPr>
        <w:t>application pool</w:t>
      </w:r>
      <w:r w:rsidR="00351E35">
        <w:rPr>
          <w:lang w:val="en-US"/>
        </w:rPr>
        <w:t xml:space="preserve"> of your newly created web site</w:t>
      </w:r>
      <w:r>
        <w:rPr>
          <w:lang w:val="en-US"/>
        </w:rPr>
        <w:t>.</w:t>
      </w:r>
    </w:p>
    <w:p w:rsidR="006874E3" w:rsidRPr="000F1402" w:rsidRDefault="006874E3" w:rsidP="000F1402">
      <w:pPr>
        <w:rPr>
          <w:lang w:val="en-US"/>
        </w:rPr>
      </w:pPr>
    </w:p>
    <w:p w:rsidR="00561BF0" w:rsidRPr="00561BF0" w:rsidRDefault="00561BF0" w:rsidP="00561BF0">
      <w:pPr>
        <w:pStyle w:val="Heading3"/>
        <w:rPr>
          <w:lang w:val="en-US"/>
        </w:rPr>
      </w:pPr>
      <w:bookmarkStart w:id="8" w:name="_Toc462149687"/>
      <w:r>
        <w:rPr>
          <w:lang w:val="en-US"/>
        </w:rPr>
        <w:t>Create a new Web Site</w:t>
      </w:r>
      <w:bookmarkEnd w:id="8"/>
    </w:p>
    <w:p w:rsidR="002007A7" w:rsidRDefault="002007A7" w:rsidP="002007A7">
      <w:pPr>
        <w:rPr>
          <w:lang w:val="en-US"/>
        </w:rPr>
      </w:pPr>
      <w:r w:rsidRPr="00561BF0">
        <w:rPr>
          <w:lang w:val="en-US"/>
        </w:rPr>
        <w:t xml:space="preserve">Create </w:t>
      </w:r>
      <w:r w:rsidR="00611D3D">
        <w:rPr>
          <w:lang w:val="en-US"/>
        </w:rPr>
        <w:t>a</w:t>
      </w:r>
      <w:r w:rsidRPr="00561BF0">
        <w:rPr>
          <w:lang w:val="en-US"/>
        </w:rPr>
        <w:t xml:space="preserve"> </w:t>
      </w:r>
      <w:r w:rsidRPr="00611D3D">
        <w:rPr>
          <w:b/>
          <w:lang w:val="en-US"/>
        </w:rPr>
        <w:t>Web Site</w:t>
      </w:r>
      <w:r w:rsidRPr="00561BF0">
        <w:rPr>
          <w:lang w:val="en-US"/>
        </w:rPr>
        <w:t xml:space="preserve"> on the IIS Web Server</w:t>
      </w:r>
      <w:r w:rsidR="00611D3D">
        <w:rPr>
          <w:lang w:val="en-US"/>
        </w:rPr>
        <w:t xml:space="preserve">. Set </w:t>
      </w:r>
      <w:r w:rsidR="004152CB">
        <w:rPr>
          <w:lang w:val="en-US"/>
        </w:rPr>
        <w:t xml:space="preserve">physical path pointing to the location where the </w:t>
      </w:r>
      <w:r w:rsidR="004152CB" w:rsidRPr="00FA2A89">
        <w:rPr>
          <w:lang w:val="en-US"/>
        </w:rPr>
        <w:t>application file structure</w:t>
      </w:r>
      <w:r w:rsidR="004152CB">
        <w:rPr>
          <w:lang w:val="en-US"/>
        </w:rPr>
        <w:t xml:space="preserve"> resides</w:t>
      </w:r>
      <w:r w:rsidRPr="00561BF0">
        <w:rPr>
          <w:lang w:val="en-US"/>
        </w:rPr>
        <w:t xml:space="preserve">. It is recommended that a dedicated </w:t>
      </w:r>
      <w:r w:rsidRPr="00611D3D">
        <w:rPr>
          <w:b/>
          <w:lang w:val="en-US"/>
        </w:rPr>
        <w:t>Application Pool</w:t>
      </w:r>
      <w:r w:rsidRPr="00561BF0">
        <w:rPr>
          <w:lang w:val="en-US"/>
        </w:rPr>
        <w:t xml:space="preserve"> is created for this web site/application</w:t>
      </w:r>
      <w:r w:rsidR="004152CB">
        <w:rPr>
          <w:lang w:val="en-US"/>
        </w:rPr>
        <w:t xml:space="preserve"> (</w:t>
      </w:r>
      <w:r w:rsidR="00AC41CA">
        <w:rPr>
          <w:lang w:val="en-US"/>
        </w:rPr>
        <w:t xml:space="preserve">a new application pool is </w:t>
      </w:r>
      <w:r w:rsidR="004152CB">
        <w:rPr>
          <w:lang w:val="en-US"/>
        </w:rPr>
        <w:t>created by default</w:t>
      </w:r>
      <w:r w:rsidR="00AC41CA">
        <w:rPr>
          <w:lang w:val="en-US"/>
        </w:rPr>
        <w:t xml:space="preserve"> for a new web site automatically</w:t>
      </w:r>
      <w:r w:rsidR="004152CB">
        <w:rPr>
          <w:lang w:val="en-US"/>
        </w:rPr>
        <w:t>)</w:t>
      </w:r>
      <w:r w:rsidRPr="00561BF0">
        <w:rPr>
          <w:lang w:val="en-US"/>
        </w:rPr>
        <w:t>.</w:t>
      </w:r>
    </w:p>
    <w:p w:rsidR="00AC41CA" w:rsidRDefault="00AC41CA" w:rsidP="002007A7">
      <w:pPr>
        <w:rPr>
          <w:lang w:val="en-US"/>
        </w:rPr>
      </w:pPr>
      <w:r>
        <w:rPr>
          <w:noProof/>
          <w:lang w:eastAsia="sl-SI"/>
        </w:rPr>
        <w:lastRenderedPageBreak/>
        <w:drawing>
          <wp:inline distT="0" distB="0" distL="0" distR="0" wp14:anchorId="0773D527" wp14:editId="01C4F171">
            <wp:extent cx="5067300" cy="2790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7A7" w:rsidRDefault="00561BF0" w:rsidP="00561BF0">
      <w:pPr>
        <w:rPr>
          <w:lang w:val="en-US"/>
        </w:rPr>
      </w:pPr>
      <w:r>
        <w:rPr>
          <w:lang w:val="en-US"/>
        </w:rPr>
        <w:t xml:space="preserve">Application pool needs to be configured to run on </w:t>
      </w:r>
      <w:r w:rsidRPr="00561BF0">
        <w:rPr>
          <w:b/>
          <w:lang w:val="en-US"/>
        </w:rPr>
        <w:t>.NET CLR version 4.0</w:t>
      </w:r>
      <w:r>
        <w:rPr>
          <w:lang w:val="en-US"/>
        </w:rPr>
        <w:t xml:space="preserve"> and the value for </w:t>
      </w:r>
      <w:r w:rsidRPr="00561BF0">
        <w:rPr>
          <w:b/>
          <w:lang w:val="en-US"/>
        </w:rPr>
        <w:t>Managed Pipeline</w:t>
      </w:r>
      <w:r>
        <w:rPr>
          <w:lang w:val="en-US"/>
        </w:rPr>
        <w:t xml:space="preserve"> needs to be </w:t>
      </w:r>
      <w:r w:rsidR="006874E3">
        <w:rPr>
          <w:lang w:val="en-US"/>
        </w:rPr>
        <w:t xml:space="preserve">set to </w:t>
      </w:r>
      <w:r w:rsidRPr="006874E3">
        <w:rPr>
          <w:b/>
          <w:lang w:val="en-US"/>
        </w:rPr>
        <w:t>Integrated</w:t>
      </w:r>
      <w:r>
        <w:rPr>
          <w:lang w:val="en-US"/>
        </w:rPr>
        <w:t>.</w:t>
      </w:r>
    </w:p>
    <w:p w:rsidR="00561BF0" w:rsidRDefault="00AC41CA" w:rsidP="002007A7">
      <w:pPr>
        <w:rPr>
          <w:lang w:val="en-US"/>
        </w:rPr>
      </w:pPr>
      <w:r>
        <w:rPr>
          <w:noProof/>
          <w:lang w:eastAsia="sl-SI"/>
        </w:rPr>
        <w:drawing>
          <wp:inline distT="0" distB="0" distL="0" distR="0" wp14:anchorId="7B6F3F55" wp14:editId="75DDA46D">
            <wp:extent cx="5760720" cy="2714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</w:t>
      </w:r>
    </w:p>
    <w:p w:rsidR="00B66DAE" w:rsidRDefault="00B66DAE" w:rsidP="00561BF0">
      <w:pPr>
        <w:rPr>
          <w:lang w:val="en-US"/>
        </w:rPr>
      </w:pPr>
    </w:p>
    <w:p w:rsidR="00B66DAE" w:rsidRDefault="00B66DAE" w:rsidP="00561BF0">
      <w:pPr>
        <w:rPr>
          <w:lang w:val="en-US"/>
        </w:rPr>
      </w:pPr>
    </w:p>
    <w:p w:rsidR="00B66DAE" w:rsidRDefault="00B66DAE" w:rsidP="00561BF0">
      <w:pPr>
        <w:rPr>
          <w:lang w:val="en-US"/>
        </w:rPr>
      </w:pPr>
    </w:p>
    <w:p w:rsidR="00B66DAE" w:rsidRDefault="00B66DAE" w:rsidP="00561BF0">
      <w:pPr>
        <w:rPr>
          <w:lang w:val="en-US"/>
        </w:rPr>
      </w:pPr>
    </w:p>
    <w:p w:rsidR="00B66DAE" w:rsidRDefault="00B66DAE" w:rsidP="00561BF0">
      <w:pPr>
        <w:rPr>
          <w:lang w:val="en-US"/>
        </w:rPr>
      </w:pPr>
    </w:p>
    <w:p w:rsidR="00B66DAE" w:rsidRDefault="00B66DAE" w:rsidP="00561BF0">
      <w:pPr>
        <w:rPr>
          <w:lang w:val="en-US"/>
        </w:rPr>
      </w:pPr>
    </w:p>
    <w:p w:rsidR="00B66DAE" w:rsidRDefault="00B66DAE" w:rsidP="00561BF0">
      <w:pPr>
        <w:rPr>
          <w:lang w:val="en-US"/>
        </w:rPr>
      </w:pPr>
    </w:p>
    <w:p w:rsidR="00B66DAE" w:rsidRDefault="00B66DAE" w:rsidP="00561BF0">
      <w:pPr>
        <w:rPr>
          <w:lang w:val="en-US"/>
        </w:rPr>
      </w:pPr>
    </w:p>
    <w:p w:rsidR="00561BF0" w:rsidRDefault="00561BF0" w:rsidP="00561BF0">
      <w:pPr>
        <w:rPr>
          <w:lang w:val="en-US"/>
        </w:rPr>
      </w:pPr>
      <w:r>
        <w:rPr>
          <w:lang w:val="en-US"/>
        </w:rPr>
        <w:lastRenderedPageBreak/>
        <w:t xml:space="preserve">By default, a worker process running an application </w:t>
      </w:r>
      <w:r w:rsidR="00AA1E4F">
        <w:rPr>
          <w:lang w:val="en-US"/>
        </w:rPr>
        <w:t xml:space="preserve">terminates after being idle for a period of time. A startup of a web application/service usually takes some time. </w:t>
      </w:r>
      <w:r>
        <w:rPr>
          <w:lang w:val="en-US"/>
        </w:rPr>
        <w:t>In ord</w:t>
      </w:r>
      <w:r w:rsidR="00AA1E4F">
        <w:rPr>
          <w:lang w:val="en-US"/>
        </w:rPr>
        <w:t xml:space="preserve">er to avoid the </w:t>
      </w:r>
      <w:r>
        <w:rPr>
          <w:lang w:val="en-US"/>
        </w:rPr>
        <w:t>process be</w:t>
      </w:r>
      <w:r w:rsidR="00AA1E4F">
        <w:rPr>
          <w:lang w:val="en-US"/>
        </w:rPr>
        <w:t>ing</w:t>
      </w:r>
      <w:r>
        <w:rPr>
          <w:lang w:val="en-US"/>
        </w:rPr>
        <w:t xml:space="preserve"> suspended </w:t>
      </w:r>
      <w:r w:rsidR="00AA1E4F">
        <w:rPr>
          <w:lang w:val="en-US"/>
        </w:rPr>
        <w:t xml:space="preserve">for </w:t>
      </w:r>
      <w:r>
        <w:rPr>
          <w:lang w:val="en-US"/>
        </w:rPr>
        <w:t xml:space="preserve">being idle, set the </w:t>
      </w:r>
      <w:r w:rsidRPr="009D58A1">
        <w:rPr>
          <w:b/>
          <w:lang w:val="en-US"/>
        </w:rPr>
        <w:t>Idle</w:t>
      </w:r>
      <w:r>
        <w:rPr>
          <w:lang w:val="en-US"/>
        </w:rPr>
        <w:t xml:space="preserve"> </w:t>
      </w:r>
      <w:r w:rsidRPr="00561BF0">
        <w:rPr>
          <w:b/>
          <w:lang w:val="en-US"/>
        </w:rPr>
        <w:t xml:space="preserve">Time-out </w:t>
      </w:r>
      <w:r w:rsidRPr="00B66DAE">
        <w:rPr>
          <w:lang w:val="en-US"/>
        </w:rPr>
        <w:t>setting</w:t>
      </w:r>
      <w:r>
        <w:rPr>
          <w:lang w:val="en-US"/>
        </w:rPr>
        <w:t xml:space="preserve"> to </w:t>
      </w:r>
      <w:r w:rsidRPr="00B66DAE">
        <w:rPr>
          <w:b/>
          <w:lang w:val="en-US"/>
        </w:rPr>
        <w:t>0</w:t>
      </w:r>
      <w:r>
        <w:rPr>
          <w:lang w:val="en-US"/>
        </w:rPr>
        <w:t xml:space="preserve"> (which means never).</w:t>
      </w:r>
    </w:p>
    <w:p w:rsidR="00B66DAE" w:rsidRDefault="00B66DAE" w:rsidP="00B66DAE">
      <w:pPr>
        <w:keepNext/>
        <w:keepLines/>
        <w:rPr>
          <w:lang w:val="en-US"/>
        </w:rPr>
      </w:pPr>
      <w:r>
        <w:rPr>
          <w:lang w:val="en-US"/>
        </w:rPr>
        <w:t xml:space="preserve">Set the </w:t>
      </w:r>
      <w:r w:rsidRPr="009D58A1">
        <w:rPr>
          <w:b/>
          <w:lang w:val="en-US"/>
        </w:rPr>
        <w:t xml:space="preserve">Identity </w:t>
      </w:r>
      <w:r w:rsidRPr="009D58A1">
        <w:rPr>
          <w:lang w:val="en-US"/>
        </w:rPr>
        <w:t>property</w:t>
      </w:r>
      <w:r>
        <w:rPr>
          <w:lang w:val="en-US"/>
        </w:rPr>
        <w:t xml:space="preserve"> of the new application pool to previously created user account (e.g. the </w:t>
      </w:r>
      <w:proofErr w:type="spellStart"/>
      <w:r>
        <w:rPr>
          <w:b/>
          <w:lang w:val="en-US"/>
        </w:rPr>
        <w:t>DocentricAxService</w:t>
      </w:r>
      <w:proofErr w:type="spellEnd"/>
      <w:r>
        <w:rPr>
          <w:lang w:val="en-US"/>
        </w:rPr>
        <w:t xml:space="preserve"> account).</w:t>
      </w:r>
    </w:p>
    <w:p w:rsidR="00AA1E4F" w:rsidRDefault="00B65E86" w:rsidP="00561BF0">
      <w:pPr>
        <w:rPr>
          <w:lang w:val="en-US"/>
        </w:rPr>
      </w:pPr>
      <w:r>
        <w:rPr>
          <w:lang w:val="en-US"/>
        </w:rPr>
        <w:t xml:space="preserve">Also, check if the </w:t>
      </w:r>
      <w:r w:rsidRPr="00B65E86">
        <w:rPr>
          <w:b/>
          <w:lang w:val="en-US"/>
        </w:rPr>
        <w:t>Load User Profile</w:t>
      </w:r>
      <w:r>
        <w:rPr>
          <w:lang w:val="en-US"/>
        </w:rPr>
        <w:t xml:space="preserve"> property is set to </w:t>
      </w:r>
      <w:r w:rsidRPr="00B65E86">
        <w:rPr>
          <w:b/>
          <w:lang w:val="en-US"/>
        </w:rPr>
        <w:t>True</w:t>
      </w:r>
      <w:r>
        <w:rPr>
          <w:lang w:val="en-US"/>
        </w:rPr>
        <w:t xml:space="preserve"> (this is the default value). If this property is set to </w:t>
      </w:r>
      <w:r w:rsidRPr="00B65E86">
        <w:rPr>
          <w:b/>
          <w:lang w:val="en-US"/>
        </w:rPr>
        <w:t>False</w:t>
      </w:r>
      <w:r>
        <w:rPr>
          <w:lang w:val="en-US"/>
        </w:rPr>
        <w:t>, printing of the</w:t>
      </w:r>
      <w:r w:rsidR="00FA2A89">
        <w:rPr>
          <w:lang w:val="en-US"/>
        </w:rPr>
        <w:t xml:space="preserve"> AX</w:t>
      </w:r>
      <w:r>
        <w:rPr>
          <w:lang w:val="en-US"/>
        </w:rPr>
        <w:t xml:space="preserve"> reports </w:t>
      </w:r>
      <w:r w:rsidR="00F27D50">
        <w:rPr>
          <w:lang w:val="en-US"/>
        </w:rPr>
        <w:t xml:space="preserve">via </w:t>
      </w:r>
      <w:r w:rsidR="00F27D50" w:rsidRPr="00351E35">
        <w:rPr>
          <w:b/>
          <w:lang w:val="en-US"/>
        </w:rPr>
        <w:t>Docentric Server</w:t>
      </w:r>
      <w:r w:rsidR="00F27D50">
        <w:rPr>
          <w:lang w:val="en-US"/>
        </w:rPr>
        <w:t xml:space="preserve"> will not work.</w:t>
      </w:r>
    </w:p>
    <w:p w:rsidR="00B65E86" w:rsidRDefault="00B65E86" w:rsidP="00561BF0">
      <w:pPr>
        <w:rPr>
          <w:lang w:val="en-US"/>
        </w:rPr>
      </w:pPr>
    </w:p>
    <w:p w:rsidR="00712FE2" w:rsidRDefault="00B65E86" w:rsidP="00BF2068">
      <w:pPr>
        <w:keepNext/>
        <w:keepLines/>
        <w:rPr>
          <w:lang w:val="en-US"/>
        </w:rPr>
      </w:pPr>
      <w:r w:rsidRPr="00B65E86">
        <w:rPr>
          <w:noProof/>
          <w:lang w:eastAsia="sl-SI"/>
        </w:rPr>
        <w:drawing>
          <wp:inline distT="0" distB="0" distL="0" distR="0" wp14:anchorId="4EEB9EFC" wp14:editId="4EF5A1AB">
            <wp:extent cx="4286848" cy="52394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FE2">
        <w:rPr>
          <w:lang w:val="en-US"/>
        </w:rPr>
        <w:t xml:space="preserve"> </w:t>
      </w:r>
    </w:p>
    <w:p w:rsidR="00F27D50" w:rsidRDefault="00F27D50">
      <w:pPr>
        <w:rPr>
          <w:lang w:val="en-US"/>
        </w:rPr>
      </w:pPr>
      <w:r>
        <w:rPr>
          <w:lang w:val="en-US"/>
        </w:rPr>
        <w:br w:type="page"/>
      </w:r>
    </w:p>
    <w:p w:rsidR="001D1553" w:rsidRDefault="001D1553" w:rsidP="001D1553">
      <w:pPr>
        <w:pStyle w:val="Heading1"/>
        <w:rPr>
          <w:noProof/>
          <w:lang w:val="en-US"/>
        </w:rPr>
      </w:pPr>
      <w:bookmarkStart w:id="9" w:name="_Toc462149688"/>
      <w:r w:rsidRPr="006F204E">
        <w:rPr>
          <w:noProof/>
          <w:lang w:val="en-US"/>
        </w:rPr>
        <w:lastRenderedPageBreak/>
        <w:t xml:space="preserve">Applying </w:t>
      </w:r>
      <w:r w:rsidR="00015FC5" w:rsidRPr="006F204E">
        <w:rPr>
          <w:noProof/>
          <w:lang w:val="en-US"/>
        </w:rPr>
        <w:t>U</w:t>
      </w:r>
      <w:r w:rsidRPr="006F204E">
        <w:rPr>
          <w:noProof/>
          <w:lang w:val="en-US"/>
        </w:rPr>
        <w:t>pdates</w:t>
      </w:r>
      <w:bookmarkEnd w:id="9"/>
    </w:p>
    <w:p w:rsidR="001D1553" w:rsidRDefault="00402B91" w:rsidP="001D1553">
      <w:pPr>
        <w:rPr>
          <w:lang w:val="en-US"/>
        </w:rPr>
      </w:pPr>
      <w:r>
        <w:rPr>
          <w:lang w:val="en-US"/>
        </w:rPr>
        <w:t xml:space="preserve">In order to apply/deploy any fixes is as simple as copy-paste new version </w:t>
      </w:r>
      <w:r w:rsidR="000A2B6F">
        <w:rPr>
          <w:lang w:val="en-US"/>
        </w:rPr>
        <w:t>files over the old ones in the a</w:t>
      </w:r>
      <w:r>
        <w:rPr>
          <w:lang w:val="en-US"/>
        </w:rPr>
        <w:t>pplication folder</w:t>
      </w:r>
      <w:r w:rsidR="000A2B6F">
        <w:rPr>
          <w:lang w:val="en-US"/>
        </w:rPr>
        <w:t xml:space="preserve"> (</w:t>
      </w:r>
      <w:r w:rsidR="00547A2A">
        <w:rPr>
          <w:lang w:val="en-US"/>
        </w:rPr>
        <w:t xml:space="preserve">e.g. </w:t>
      </w:r>
      <w:r w:rsidR="00FA2A89" w:rsidRPr="00FA2A89">
        <w:rPr>
          <w:b/>
          <w:lang w:val="en-US"/>
        </w:rPr>
        <w:t>C:\</w:t>
      </w:r>
      <w:r w:rsidR="00FA2A89">
        <w:rPr>
          <w:b/>
          <w:lang w:val="en-US"/>
        </w:rPr>
        <w:t>I</w:t>
      </w:r>
      <w:r w:rsidR="00FA2A89" w:rsidRPr="00FA2A89">
        <w:rPr>
          <w:b/>
          <w:lang w:val="en-US"/>
        </w:rPr>
        <w:t>netpub\wwwroot\DocentricServer</w:t>
      </w:r>
      <w:r w:rsidR="000A2B6F">
        <w:rPr>
          <w:lang w:val="en-US"/>
        </w:rPr>
        <w:t>)</w:t>
      </w:r>
      <w:r>
        <w:rPr>
          <w:lang w:val="en-US"/>
        </w:rPr>
        <w:t xml:space="preserve"> on the disk. There is no need to perform an additional action (restarting the web application or IIS server). The IIS web server will automatically restart the web service</w:t>
      </w:r>
      <w:r w:rsidR="00CC4D89">
        <w:rPr>
          <w:lang w:val="en-US"/>
        </w:rPr>
        <w:t xml:space="preserve"> application</w:t>
      </w:r>
      <w:r>
        <w:rPr>
          <w:lang w:val="en-US"/>
        </w:rPr>
        <w:t>.</w:t>
      </w:r>
    </w:p>
    <w:p w:rsidR="001514C2" w:rsidRDefault="001514C2">
      <w:pPr>
        <w:rPr>
          <w:lang w:val="en-US"/>
        </w:rPr>
      </w:pPr>
    </w:p>
    <w:p w:rsidR="001D1553" w:rsidRPr="006F204E" w:rsidRDefault="001D1553" w:rsidP="001D1553">
      <w:pPr>
        <w:pStyle w:val="Heading1"/>
        <w:rPr>
          <w:lang w:val="en-US"/>
        </w:rPr>
      </w:pPr>
      <w:bookmarkStart w:id="10" w:name="_Toc462149689"/>
      <w:r w:rsidRPr="006F204E">
        <w:rPr>
          <w:lang w:val="en-US"/>
        </w:rPr>
        <w:t>Diagnostics</w:t>
      </w:r>
      <w:bookmarkEnd w:id="10"/>
    </w:p>
    <w:p w:rsidR="001D1553" w:rsidRDefault="00B02B84" w:rsidP="001D1553">
      <w:pPr>
        <w:rPr>
          <w:lang w:val="en-US"/>
        </w:rPr>
      </w:pPr>
      <w:r>
        <w:rPr>
          <w:lang w:val="en-US"/>
        </w:rPr>
        <w:t xml:space="preserve">The web service implements </w:t>
      </w:r>
      <w:r w:rsidRPr="00611D3D">
        <w:rPr>
          <w:b/>
          <w:lang w:val="en-US"/>
        </w:rPr>
        <w:t xml:space="preserve">Error </w:t>
      </w:r>
      <w:r w:rsidR="00486745" w:rsidRPr="00611D3D">
        <w:rPr>
          <w:b/>
          <w:lang w:val="en-US"/>
        </w:rPr>
        <w:t>Logging</w:t>
      </w:r>
      <w:r w:rsidR="00486745">
        <w:rPr>
          <w:lang w:val="en-US"/>
        </w:rPr>
        <w:t xml:space="preserve"> as well as </w:t>
      </w:r>
      <w:r w:rsidR="00486745" w:rsidRPr="00611D3D">
        <w:rPr>
          <w:b/>
          <w:lang w:val="en-US"/>
        </w:rPr>
        <w:t>Tracing</w:t>
      </w:r>
      <w:r>
        <w:rPr>
          <w:lang w:val="en-US"/>
        </w:rPr>
        <w:t>.</w:t>
      </w:r>
    </w:p>
    <w:p w:rsidR="00B02B84" w:rsidRDefault="001514C2" w:rsidP="00B02B84">
      <w:pPr>
        <w:pStyle w:val="Heading2"/>
        <w:rPr>
          <w:lang w:val="en-US"/>
        </w:rPr>
      </w:pPr>
      <w:bookmarkStart w:id="11" w:name="_Toc462149690"/>
      <w:r>
        <w:rPr>
          <w:lang w:val="en-US"/>
        </w:rPr>
        <w:t>Error l</w:t>
      </w:r>
      <w:r w:rsidR="00B02B84">
        <w:rPr>
          <w:lang w:val="en-US"/>
        </w:rPr>
        <w:t>ogging</w:t>
      </w:r>
      <w:bookmarkEnd w:id="11"/>
    </w:p>
    <w:p w:rsidR="00B02B84" w:rsidRDefault="00B02B84" w:rsidP="00B02B84">
      <w:pPr>
        <w:rPr>
          <w:lang w:val="en-US"/>
        </w:rPr>
      </w:pPr>
      <w:r w:rsidRPr="00611D3D">
        <w:rPr>
          <w:b/>
          <w:lang w:val="en-US"/>
        </w:rPr>
        <w:t>Error logging</w:t>
      </w:r>
      <w:r>
        <w:rPr>
          <w:lang w:val="en-US"/>
        </w:rPr>
        <w:t xml:space="preserve"> is implemented by using </w:t>
      </w:r>
      <w:proofErr w:type="spellStart"/>
      <w:r w:rsidRPr="00611D3D">
        <w:rPr>
          <w:b/>
          <w:lang w:val="en-US"/>
        </w:rPr>
        <w:t>Elmah</w:t>
      </w:r>
      <w:proofErr w:type="spellEnd"/>
      <w:r>
        <w:rPr>
          <w:lang w:val="en-US"/>
        </w:rPr>
        <w:t xml:space="preserve"> framework. Any unhandled exception that occurs during a service operation processing gets logged to the folder specified in the </w:t>
      </w:r>
      <w:proofErr w:type="spellStart"/>
      <w:r w:rsidRPr="00611D3D">
        <w:rPr>
          <w:b/>
          <w:lang w:val="en-US"/>
        </w:rPr>
        <w:t>Elmah</w:t>
      </w:r>
      <w:proofErr w:type="spellEnd"/>
      <w:r>
        <w:rPr>
          <w:lang w:val="en-US"/>
        </w:rPr>
        <w:t xml:space="preserve"> section in the </w:t>
      </w:r>
      <w:proofErr w:type="spellStart"/>
      <w:r>
        <w:rPr>
          <w:lang w:val="en-US"/>
        </w:rPr>
        <w:t>Web.config</w:t>
      </w:r>
      <w:proofErr w:type="spellEnd"/>
      <w:r>
        <w:rPr>
          <w:lang w:val="en-US"/>
        </w:rPr>
        <w:t xml:space="preserve"> file. In order to perform a clean-up, the files can always be deleted, including the folder itself (it gets automatically recreated).</w:t>
      </w:r>
    </w:p>
    <w:p w:rsidR="006805BD" w:rsidRDefault="006805BD" w:rsidP="00B02B84">
      <w:pPr>
        <w:rPr>
          <w:lang w:val="en-US"/>
        </w:rPr>
      </w:pPr>
      <w:r>
        <w:rPr>
          <w:lang w:val="en-US"/>
        </w:rPr>
        <w:t xml:space="preserve">The </w:t>
      </w:r>
      <w:r w:rsidRPr="00B4607F">
        <w:rPr>
          <w:b/>
          <w:lang w:val="en-US"/>
        </w:rPr>
        <w:t>error logs</w:t>
      </w:r>
      <w:r>
        <w:rPr>
          <w:lang w:val="en-US"/>
        </w:rPr>
        <w:t xml:space="preserve"> can be accessed and viewed with the user interface that is integrated in the web service itself and can be accessed:</w:t>
      </w:r>
    </w:p>
    <w:p w:rsidR="006805BD" w:rsidRDefault="009A071B" w:rsidP="00B02B84">
      <w:pPr>
        <w:rPr>
          <w:lang w:val="en-US"/>
        </w:rPr>
      </w:pPr>
      <w:hyperlink r:id="rId14" w:history="1">
        <w:r w:rsidR="006805BD" w:rsidRPr="003D06FC">
          <w:rPr>
            <w:rStyle w:val="Hyperlink"/>
            <w:lang w:val="en-US"/>
          </w:rPr>
          <w:t>http://[Address]:[Port]/elmah.axd</w:t>
        </w:r>
      </w:hyperlink>
    </w:p>
    <w:p w:rsidR="00B02B84" w:rsidRDefault="00CC4D89" w:rsidP="00B02B84">
      <w:pPr>
        <w:pStyle w:val="Heading2"/>
        <w:rPr>
          <w:lang w:val="en-US"/>
        </w:rPr>
      </w:pPr>
      <w:bookmarkStart w:id="12" w:name="_Toc462149691"/>
      <w:r>
        <w:rPr>
          <w:lang w:val="en-US"/>
        </w:rPr>
        <w:t>Failed document generation dum</w:t>
      </w:r>
      <w:r w:rsidR="00E24402">
        <w:rPr>
          <w:lang w:val="en-US"/>
        </w:rPr>
        <w:t>p</w:t>
      </w:r>
      <w:r>
        <w:rPr>
          <w:lang w:val="en-US"/>
        </w:rPr>
        <w:t>s</w:t>
      </w:r>
      <w:bookmarkEnd w:id="12"/>
    </w:p>
    <w:p w:rsidR="000A2B6F" w:rsidRDefault="00E24402" w:rsidP="00B02B84">
      <w:pPr>
        <w:rPr>
          <w:lang w:val="en-US"/>
        </w:rPr>
      </w:pPr>
      <w:r>
        <w:rPr>
          <w:lang w:val="en-US"/>
        </w:rPr>
        <w:t xml:space="preserve">The </w:t>
      </w:r>
      <w:r w:rsidRPr="00FA2A89">
        <w:rPr>
          <w:b/>
          <w:lang w:val="en-US"/>
        </w:rPr>
        <w:t>Docentric Server</w:t>
      </w:r>
      <w:r>
        <w:rPr>
          <w:lang w:val="en-US"/>
        </w:rPr>
        <w:t xml:space="preserve"> web application creates a folder inside the </w:t>
      </w:r>
      <w:r w:rsidRPr="00E24402">
        <w:rPr>
          <w:rFonts w:ascii="Courier New" w:hAnsi="Courier New" w:cs="Courier New"/>
          <w:lang w:val="en-US"/>
        </w:rPr>
        <w:t>/</w:t>
      </w:r>
      <w:proofErr w:type="spellStart"/>
      <w:r w:rsidRPr="00E24402">
        <w:rPr>
          <w:rFonts w:ascii="Courier New" w:hAnsi="Courier New" w:cs="Courier New"/>
          <w:lang w:val="en-US"/>
        </w:rPr>
        <w:t>App_Data</w:t>
      </w:r>
      <w:proofErr w:type="spellEnd"/>
      <w:r w:rsidRPr="00E24402">
        <w:rPr>
          <w:rFonts w:ascii="Courier New" w:hAnsi="Courier New" w:cs="Courier New"/>
          <w:lang w:val="en-US"/>
        </w:rPr>
        <w:t>/</w:t>
      </w:r>
      <w:proofErr w:type="spellStart"/>
      <w:r w:rsidRPr="00E24402">
        <w:rPr>
          <w:rFonts w:ascii="Courier New" w:hAnsi="Courier New" w:cs="Courier New"/>
          <w:lang w:val="en-US"/>
        </w:rPr>
        <w:t>FailedDocumentGenerations</w:t>
      </w:r>
      <w:proofErr w:type="spellEnd"/>
      <w:r>
        <w:rPr>
          <w:lang w:val="en-US"/>
        </w:rPr>
        <w:t xml:space="preserve"> folder containing several files each time an error occurs. The created files are the following:</w:t>
      </w:r>
    </w:p>
    <w:p w:rsidR="00E24402" w:rsidRDefault="00E24402" w:rsidP="00E2440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Template document used for the report/document generation.</w:t>
      </w:r>
    </w:p>
    <w:p w:rsidR="00E24402" w:rsidRDefault="00E24402" w:rsidP="00E2440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Docentric Data Source Package (.</w:t>
      </w:r>
      <w:proofErr w:type="spellStart"/>
      <w:r>
        <w:rPr>
          <w:lang w:val="en-US"/>
        </w:rPr>
        <w:t>ddsp</w:t>
      </w:r>
      <w:proofErr w:type="spellEnd"/>
      <w:r>
        <w:rPr>
          <w:lang w:val="en-US"/>
        </w:rPr>
        <w:t>) file used for the report/document generation.</w:t>
      </w:r>
    </w:p>
    <w:p w:rsidR="00E24402" w:rsidRDefault="00E24402" w:rsidP="00E24402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Exception information including the exception message and the stack trace.</w:t>
      </w:r>
    </w:p>
    <w:p w:rsidR="001C4C03" w:rsidRPr="001C4C03" w:rsidRDefault="001C4C03" w:rsidP="001C4C03">
      <w:pPr>
        <w:ind w:left="360"/>
        <w:rPr>
          <w:lang w:val="en-US"/>
        </w:rPr>
      </w:pPr>
    </w:p>
    <w:sectPr w:rsidR="001C4C03" w:rsidRPr="001C4C03" w:rsidSect="001514C2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71B" w:rsidRDefault="009A071B" w:rsidP="00CF3B62">
      <w:pPr>
        <w:spacing w:after="0" w:line="240" w:lineRule="auto"/>
      </w:pPr>
      <w:r>
        <w:separator/>
      </w:r>
    </w:p>
  </w:endnote>
  <w:endnote w:type="continuationSeparator" w:id="0">
    <w:p w:rsidR="009A071B" w:rsidRDefault="009A071B" w:rsidP="00C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4E" w:rsidRPr="00D72D4D" w:rsidRDefault="006F204E" w:rsidP="00CF3B62">
    <w:pPr>
      <w:pStyle w:val="Footer"/>
      <w:tabs>
        <w:tab w:val="clear" w:pos="4536"/>
      </w:tabs>
    </w:pPr>
    <w:r w:rsidRPr="00CF3B62">
      <w:rPr>
        <w:rFonts w:cs="Arial"/>
        <w:noProof/>
      </w:rPr>
      <w:t xml:space="preserve">© </w:t>
    </w:r>
    <w:r w:rsidRPr="00CF3B62">
      <w:rPr>
        <w:noProof/>
      </w:rPr>
      <w:t>Docentric d.o.o.</w:t>
    </w:r>
    <w:r w:rsidRPr="00D72D4D">
      <w:tab/>
    </w:r>
    <w:r w:rsidRPr="00D72D4D">
      <w:fldChar w:fldCharType="begin"/>
    </w:r>
    <w:r w:rsidRPr="00D72D4D">
      <w:instrText xml:space="preserve"> PAGE   \* MERGEFORMAT </w:instrText>
    </w:r>
    <w:r w:rsidRPr="00D72D4D">
      <w:fldChar w:fldCharType="separate"/>
    </w:r>
    <w:r w:rsidR="004730CB">
      <w:rPr>
        <w:noProof/>
      </w:rPr>
      <w:t>4</w:t>
    </w:r>
    <w:r w:rsidRPr="00D72D4D">
      <w:fldChar w:fldCharType="end"/>
    </w:r>
  </w:p>
  <w:p w:rsidR="006F204E" w:rsidRDefault="006F2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71B" w:rsidRDefault="009A071B" w:rsidP="00CF3B62">
      <w:pPr>
        <w:spacing w:after="0" w:line="240" w:lineRule="auto"/>
      </w:pPr>
      <w:r>
        <w:separator/>
      </w:r>
    </w:p>
  </w:footnote>
  <w:footnote w:type="continuationSeparator" w:id="0">
    <w:p w:rsidR="009A071B" w:rsidRDefault="009A071B" w:rsidP="00CF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4E" w:rsidRDefault="001514C2" w:rsidP="00CF3B62">
    <w:pPr>
      <w:pStyle w:val="Head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E745E9" wp14:editId="2F71D077">
              <wp:simplePos x="0" y="0"/>
              <wp:positionH relativeFrom="column">
                <wp:posOffset>-109220</wp:posOffset>
              </wp:positionH>
              <wp:positionV relativeFrom="paragraph">
                <wp:posOffset>-104140</wp:posOffset>
              </wp:positionV>
              <wp:extent cx="2800350" cy="2762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204E" w:rsidRPr="001514C2" w:rsidRDefault="001514C2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Docentric Server Installation a</w:t>
                          </w:r>
                          <w:r w:rsidRPr="001514C2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nd Maintenance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745E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-8.6pt;margin-top:-8.2pt;width:220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" filled="f" stroked="f" strokeweight=".5pt">
              <v:textbox>
                <w:txbxContent>
                  <w:p w:rsidR="006F204E" w:rsidRPr="001514C2" w:rsidRDefault="001514C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sz w:val="18"/>
                        <w:szCs w:val="18"/>
                        <w:lang w:val="en-US"/>
                      </w:rPr>
                      <w:t>Docentric Server Installation a</w:t>
                    </w:r>
                    <w:r w:rsidRPr="001514C2">
                      <w:rPr>
                        <w:b/>
                        <w:sz w:val="18"/>
                        <w:szCs w:val="18"/>
                        <w:lang w:val="en-US"/>
                      </w:rPr>
                      <w:t>nd Maintenance Guide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69061E6" wp14:editId="2C087E6F">
          <wp:simplePos x="0" y="0"/>
          <wp:positionH relativeFrom="column">
            <wp:posOffset>4445635</wp:posOffset>
          </wp:positionH>
          <wp:positionV relativeFrom="paragraph">
            <wp:posOffset>-241300</wp:posOffset>
          </wp:positionV>
          <wp:extent cx="1245870" cy="328930"/>
          <wp:effectExtent l="0" t="0" r="0" b="0"/>
          <wp:wrapThrough wrapText="bothSides">
            <wp:wrapPolygon edited="0">
              <wp:start x="0" y="0"/>
              <wp:lineTo x="0" y="11259"/>
              <wp:lineTo x="5615" y="20015"/>
              <wp:lineTo x="7266" y="20015"/>
              <wp:lineTo x="21138" y="20015"/>
              <wp:lineTo x="21138" y="7506"/>
              <wp:lineTo x="8917" y="0"/>
              <wp:lineTo x="0" y="0"/>
            </wp:wrapPolygon>
          </wp:wrapThrough>
          <wp:docPr id="20" name="Picture 20" descr="D:\Projects\DocentricGeneral\DocentricLogo\Docentri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DocentricGeneral\DocentricLogo\Docentric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04E" w:rsidRDefault="006F2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4C2" w:rsidRDefault="001514C2">
    <w:pPr>
      <w:pStyle w:val="Header"/>
    </w:pPr>
    <w:r w:rsidRPr="001514C2">
      <w:rPr>
        <w:noProof/>
        <w:lang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-192405</wp:posOffset>
          </wp:positionV>
          <wp:extent cx="3353482" cy="885825"/>
          <wp:effectExtent l="0" t="0" r="0" b="0"/>
          <wp:wrapThrough wrapText="bothSides">
            <wp:wrapPolygon edited="0">
              <wp:start x="7853" y="0"/>
              <wp:lineTo x="982" y="929"/>
              <wp:lineTo x="245" y="1394"/>
              <wp:lineTo x="0" y="9755"/>
              <wp:lineTo x="0" y="10684"/>
              <wp:lineTo x="4540" y="14865"/>
              <wp:lineTo x="4540" y="15329"/>
              <wp:lineTo x="6258" y="20903"/>
              <wp:lineTo x="6381" y="20903"/>
              <wp:lineTo x="6994" y="20903"/>
              <wp:lineTo x="21473" y="19510"/>
              <wp:lineTo x="21473" y="8826"/>
              <wp:lineTo x="10062" y="7432"/>
              <wp:lineTo x="10553" y="2787"/>
              <wp:lineTo x="10184" y="929"/>
              <wp:lineTo x="8467" y="0"/>
              <wp:lineTo x="7853" y="0"/>
            </wp:wrapPolygon>
          </wp:wrapThrough>
          <wp:docPr id="4" name="Picture 4" descr="C:\Projects\AX\WebSite\WebSiteMaterial\Logo\Docentri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s\AX\WebSite\WebSiteMaterial\Logo\Docentric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3482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DD1"/>
    <w:multiLevelType w:val="hybridMultilevel"/>
    <w:tmpl w:val="0F0C7CA4"/>
    <w:lvl w:ilvl="0" w:tplc="A216C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3595"/>
    <w:multiLevelType w:val="hybridMultilevel"/>
    <w:tmpl w:val="C42E948E"/>
    <w:lvl w:ilvl="0" w:tplc="04B63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0C05"/>
    <w:multiLevelType w:val="hybridMultilevel"/>
    <w:tmpl w:val="BED2F4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646"/>
    <w:multiLevelType w:val="hybridMultilevel"/>
    <w:tmpl w:val="4872B9FE"/>
    <w:lvl w:ilvl="0" w:tplc="04B63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70A21"/>
    <w:multiLevelType w:val="hybridMultilevel"/>
    <w:tmpl w:val="83EED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0D90"/>
    <w:multiLevelType w:val="multilevel"/>
    <w:tmpl w:val="94749AA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895D63"/>
    <w:multiLevelType w:val="hybridMultilevel"/>
    <w:tmpl w:val="98D22EAA"/>
    <w:lvl w:ilvl="0" w:tplc="0C962B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1D33"/>
    <w:multiLevelType w:val="hybridMultilevel"/>
    <w:tmpl w:val="D9401456"/>
    <w:lvl w:ilvl="0" w:tplc="5E82F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E82F7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14A2A"/>
    <w:multiLevelType w:val="hybridMultilevel"/>
    <w:tmpl w:val="FCC847A4"/>
    <w:lvl w:ilvl="0" w:tplc="04B63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56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CBB6CC7"/>
    <w:multiLevelType w:val="multilevel"/>
    <w:tmpl w:val="9CEA6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705D00"/>
    <w:multiLevelType w:val="hybridMultilevel"/>
    <w:tmpl w:val="26B66DA8"/>
    <w:lvl w:ilvl="0" w:tplc="04B63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153E6"/>
    <w:multiLevelType w:val="hybridMultilevel"/>
    <w:tmpl w:val="E006C96A"/>
    <w:lvl w:ilvl="0" w:tplc="04B63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275A"/>
    <w:multiLevelType w:val="multilevel"/>
    <w:tmpl w:val="9CEA6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C412B1"/>
    <w:multiLevelType w:val="hybridMultilevel"/>
    <w:tmpl w:val="946220CE"/>
    <w:lvl w:ilvl="0" w:tplc="04B63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364DC"/>
    <w:multiLevelType w:val="hybridMultilevel"/>
    <w:tmpl w:val="14A671E4"/>
    <w:lvl w:ilvl="0" w:tplc="9DD2F6C0">
      <w:start w:val="1"/>
      <w:numFmt w:val="decimal"/>
      <w:pStyle w:val="TOCHeading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C1461"/>
    <w:multiLevelType w:val="hybridMultilevel"/>
    <w:tmpl w:val="F1D061DA"/>
    <w:lvl w:ilvl="0" w:tplc="04B63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1"/>
  </w:num>
  <w:num w:numId="5">
    <w:abstractNumId w:val="1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B1"/>
    <w:rsid w:val="00003108"/>
    <w:rsid w:val="00012FC2"/>
    <w:rsid w:val="00015464"/>
    <w:rsid w:val="00015D26"/>
    <w:rsid w:val="00015FC5"/>
    <w:rsid w:val="000319E8"/>
    <w:rsid w:val="00036D38"/>
    <w:rsid w:val="00041D7F"/>
    <w:rsid w:val="000437C0"/>
    <w:rsid w:val="000439E4"/>
    <w:rsid w:val="00043AEA"/>
    <w:rsid w:val="00043F8B"/>
    <w:rsid w:val="0005572E"/>
    <w:rsid w:val="00055CA4"/>
    <w:rsid w:val="000562C9"/>
    <w:rsid w:val="00066079"/>
    <w:rsid w:val="00077E7A"/>
    <w:rsid w:val="00092F1D"/>
    <w:rsid w:val="000A2B6F"/>
    <w:rsid w:val="000A429D"/>
    <w:rsid w:val="000A5B08"/>
    <w:rsid w:val="000B1C3B"/>
    <w:rsid w:val="000C03C3"/>
    <w:rsid w:val="000C3157"/>
    <w:rsid w:val="000D07D9"/>
    <w:rsid w:val="000D226E"/>
    <w:rsid w:val="000F1402"/>
    <w:rsid w:val="000F55AA"/>
    <w:rsid w:val="00100D3E"/>
    <w:rsid w:val="0010316E"/>
    <w:rsid w:val="001149CF"/>
    <w:rsid w:val="00131396"/>
    <w:rsid w:val="001426DA"/>
    <w:rsid w:val="001514C2"/>
    <w:rsid w:val="00153214"/>
    <w:rsid w:val="001549C5"/>
    <w:rsid w:val="00164011"/>
    <w:rsid w:val="001A5C4C"/>
    <w:rsid w:val="001A71C1"/>
    <w:rsid w:val="001C0128"/>
    <w:rsid w:val="001C4C03"/>
    <w:rsid w:val="001D1553"/>
    <w:rsid w:val="001E4619"/>
    <w:rsid w:val="001F2CCA"/>
    <w:rsid w:val="001F4DFC"/>
    <w:rsid w:val="002007A7"/>
    <w:rsid w:val="00202A72"/>
    <w:rsid w:val="00222860"/>
    <w:rsid w:val="00250992"/>
    <w:rsid w:val="002754EF"/>
    <w:rsid w:val="00280125"/>
    <w:rsid w:val="002806A5"/>
    <w:rsid w:val="00280B3E"/>
    <w:rsid w:val="00283505"/>
    <w:rsid w:val="002A199F"/>
    <w:rsid w:val="002B61E1"/>
    <w:rsid w:val="002D12F0"/>
    <w:rsid w:val="002D584B"/>
    <w:rsid w:val="00304D76"/>
    <w:rsid w:val="00324B7A"/>
    <w:rsid w:val="00345E93"/>
    <w:rsid w:val="00351E35"/>
    <w:rsid w:val="00365833"/>
    <w:rsid w:val="003671E6"/>
    <w:rsid w:val="00376624"/>
    <w:rsid w:val="003832C9"/>
    <w:rsid w:val="0039750D"/>
    <w:rsid w:val="003A0E9A"/>
    <w:rsid w:val="003B6AB6"/>
    <w:rsid w:val="003C199F"/>
    <w:rsid w:val="003D2E27"/>
    <w:rsid w:val="003E06E9"/>
    <w:rsid w:val="003F097E"/>
    <w:rsid w:val="00402B91"/>
    <w:rsid w:val="0041476D"/>
    <w:rsid w:val="004152CB"/>
    <w:rsid w:val="0041593B"/>
    <w:rsid w:val="00432D3B"/>
    <w:rsid w:val="0044133E"/>
    <w:rsid w:val="00447276"/>
    <w:rsid w:val="00465055"/>
    <w:rsid w:val="004730CB"/>
    <w:rsid w:val="00474FCF"/>
    <w:rsid w:val="00486745"/>
    <w:rsid w:val="004D2854"/>
    <w:rsid w:val="004F49F9"/>
    <w:rsid w:val="004F6D54"/>
    <w:rsid w:val="00507983"/>
    <w:rsid w:val="00510390"/>
    <w:rsid w:val="0054010E"/>
    <w:rsid w:val="00547A2A"/>
    <w:rsid w:val="00561B64"/>
    <w:rsid w:val="00561BF0"/>
    <w:rsid w:val="0057174A"/>
    <w:rsid w:val="00572ECD"/>
    <w:rsid w:val="0058536A"/>
    <w:rsid w:val="00585FCC"/>
    <w:rsid w:val="0059478E"/>
    <w:rsid w:val="005A10F8"/>
    <w:rsid w:val="005C04C7"/>
    <w:rsid w:val="005C206D"/>
    <w:rsid w:val="005C493C"/>
    <w:rsid w:val="005C5D67"/>
    <w:rsid w:val="005D2A20"/>
    <w:rsid w:val="005D3036"/>
    <w:rsid w:val="005F0207"/>
    <w:rsid w:val="00611D3D"/>
    <w:rsid w:val="00614714"/>
    <w:rsid w:val="006175F8"/>
    <w:rsid w:val="00674353"/>
    <w:rsid w:val="006805BD"/>
    <w:rsid w:val="006874E3"/>
    <w:rsid w:val="006936B1"/>
    <w:rsid w:val="00693939"/>
    <w:rsid w:val="006A5954"/>
    <w:rsid w:val="006A5C42"/>
    <w:rsid w:val="006A6A82"/>
    <w:rsid w:val="006C4267"/>
    <w:rsid w:val="006C42CB"/>
    <w:rsid w:val="006C77DB"/>
    <w:rsid w:val="006D1A30"/>
    <w:rsid w:val="006E5802"/>
    <w:rsid w:val="006F204E"/>
    <w:rsid w:val="0071229B"/>
    <w:rsid w:val="00712FE2"/>
    <w:rsid w:val="00727EDC"/>
    <w:rsid w:val="00754388"/>
    <w:rsid w:val="00780F62"/>
    <w:rsid w:val="00785E74"/>
    <w:rsid w:val="007878EB"/>
    <w:rsid w:val="007A382A"/>
    <w:rsid w:val="007B4F0A"/>
    <w:rsid w:val="007B5185"/>
    <w:rsid w:val="007B5E98"/>
    <w:rsid w:val="007D0776"/>
    <w:rsid w:val="007E4AFB"/>
    <w:rsid w:val="008052A0"/>
    <w:rsid w:val="0081730B"/>
    <w:rsid w:val="00833E5C"/>
    <w:rsid w:val="00837273"/>
    <w:rsid w:val="00846BDE"/>
    <w:rsid w:val="008659B1"/>
    <w:rsid w:val="008674BF"/>
    <w:rsid w:val="00872AF3"/>
    <w:rsid w:val="00892783"/>
    <w:rsid w:val="008A0AF0"/>
    <w:rsid w:val="008D7076"/>
    <w:rsid w:val="008E5A19"/>
    <w:rsid w:val="008F03BB"/>
    <w:rsid w:val="0091051B"/>
    <w:rsid w:val="0091572B"/>
    <w:rsid w:val="00955B37"/>
    <w:rsid w:val="0097093A"/>
    <w:rsid w:val="00981A68"/>
    <w:rsid w:val="009871E6"/>
    <w:rsid w:val="00987F7F"/>
    <w:rsid w:val="009A071B"/>
    <w:rsid w:val="009B217B"/>
    <w:rsid w:val="009B6988"/>
    <w:rsid w:val="009C0EDD"/>
    <w:rsid w:val="009C2903"/>
    <w:rsid w:val="009D3BA7"/>
    <w:rsid w:val="009D58A1"/>
    <w:rsid w:val="009E7C2D"/>
    <w:rsid w:val="00A015BF"/>
    <w:rsid w:val="00A016FF"/>
    <w:rsid w:val="00A14763"/>
    <w:rsid w:val="00A42799"/>
    <w:rsid w:val="00A43B91"/>
    <w:rsid w:val="00A53742"/>
    <w:rsid w:val="00A55EC4"/>
    <w:rsid w:val="00A56D6B"/>
    <w:rsid w:val="00A61153"/>
    <w:rsid w:val="00A80412"/>
    <w:rsid w:val="00A9114E"/>
    <w:rsid w:val="00AA19CD"/>
    <w:rsid w:val="00AA1E4F"/>
    <w:rsid w:val="00AB2A44"/>
    <w:rsid w:val="00AC41CA"/>
    <w:rsid w:val="00AC566F"/>
    <w:rsid w:val="00AD42A1"/>
    <w:rsid w:val="00AD7D4C"/>
    <w:rsid w:val="00AE1B0A"/>
    <w:rsid w:val="00AE4B5D"/>
    <w:rsid w:val="00AF66CA"/>
    <w:rsid w:val="00B00304"/>
    <w:rsid w:val="00B02B84"/>
    <w:rsid w:val="00B15B32"/>
    <w:rsid w:val="00B37AEF"/>
    <w:rsid w:val="00B4607F"/>
    <w:rsid w:val="00B6562C"/>
    <w:rsid w:val="00B65E86"/>
    <w:rsid w:val="00B66DAE"/>
    <w:rsid w:val="00B96976"/>
    <w:rsid w:val="00B97738"/>
    <w:rsid w:val="00BA6A67"/>
    <w:rsid w:val="00BC3148"/>
    <w:rsid w:val="00BC3671"/>
    <w:rsid w:val="00BC4247"/>
    <w:rsid w:val="00BF2068"/>
    <w:rsid w:val="00BF6F95"/>
    <w:rsid w:val="00C03516"/>
    <w:rsid w:val="00C40129"/>
    <w:rsid w:val="00C410B5"/>
    <w:rsid w:val="00C459EE"/>
    <w:rsid w:val="00C75962"/>
    <w:rsid w:val="00C77ECA"/>
    <w:rsid w:val="00C82964"/>
    <w:rsid w:val="00C94746"/>
    <w:rsid w:val="00CA352B"/>
    <w:rsid w:val="00CB086D"/>
    <w:rsid w:val="00CB6EBF"/>
    <w:rsid w:val="00CC4D89"/>
    <w:rsid w:val="00CD6F26"/>
    <w:rsid w:val="00CF1F95"/>
    <w:rsid w:val="00CF23A8"/>
    <w:rsid w:val="00CF3B62"/>
    <w:rsid w:val="00CF6E5D"/>
    <w:rsid w:val="00CF71DC"/>
    <w:rsid w:val="00D10103"/>
    <w:rsid w:val="00D3447C"/>
    <w:rsid w:val="00D5190A"/>
    <w:rsid w:val="00D71018"/>
    <w:rsid w:val="00D84D14"/>
    <w:rsid w:val="00D951CE"/>
    <w:rsid w:val="00DC0405"/>
    <w:rsid w:val="00DC23C8"/>
    <w:rsid w:val="00DD0859"/>
    <w:rsid w:val="00DF2B9B"/>
    <w:rsid w:val="00DF7F09"/>
    <w:rsid w:val="00E24402"/>
    <w:rsid w:val="00E6501C"/>
    <w:rsid w:val="00E73BCB"/>
    <w:rsid w:val="00E77223"/>
    <w:rsid w:val="00E87E6D"/>
    <w:rsid w:val="00E92AA1"/>
    <w:rsid w:val="00EA6B4D"/>
    <w:rsid w:val="00ED2385"/>
    <w:rsid w:val="00F0257D"/>
    <w:rsid w:val="00F11390"/>
    <w:rsid w:val="00F11675"/>
    <w:rsid w:val="00F27D50"/>
    <w:rsid w:val="00F35E27"/>
    <w:rsid w:val="00F375B4"/>
    <w:rsid w:val="00F62D50"/>
    <w:rsid w:val="00F64BE2"/>
    <w:rsid w:val="00F83B0D"/>
    <w:rsid w:val="00F847ED"/>
    <w:rsid w:val="00F947DD"/>
    <w:rsid w:val="00FA1B34"/>
    <w:rsid w:val="00FA2A89"/>
    <w:rsid w:val="00FA3029"/>
    <w:rsid w:val="00FE6D1E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1123E7"/>
  <w15:chartTrackingRefBased/>
  <w15:docId w15:val="{9C1D33EF-05F4-4F21-AFEF-AEE24A07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128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128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12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505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505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505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505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3B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1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1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01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C0128"/>
    <w:pPr>
      <w:numPr>
        <w:numId w:val="12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C01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012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C012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C01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964"/>
    <w:pPr>
      <w:ind w:left="720"/>
      <w:contextualSpacing/>
    </w:pPr>
  </w:style>
  <w:style w:type="table" w:styleId="TableGrid">
    <w:name w:val="Table Grid"/>
    <w:basedOn w:val="TableNormal"/>
    <w:uiPriority w:val="39"/>
    <w:rsid w:val="00D8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3B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B62"/>
  </w:style>
  <w:style w:type="paragraph" w:styleId="Footer">
    <w:name w:val="footer"/>
    <w:basedOn w:val="Normal"/>
    <w:link w:val="FooterChar"/>
    <w:uiPriority w:val="99"/>
    <w:unhideWhenUsed/>
    <w:rsid w:val="00CF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B62"/>
  </w:style>
  <w:style w:type="character" w:customStyle="1" w:styleId="Heading4Char">
    <w:name w:val="Heading 4 Char"/>
    <w:basedOn w:val="DefaultParagraphFont"/>
    <w:link w:val="Heading4"/>
    <w:uiPriority w:val="9"/>
    <w:semiHidden/>
    <w:rsid w:val="0028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5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5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GridTable4-Accent3">
    <w:name w:val="Grid Table 4 Accent 3"/>
    <w:basedOn w:val="TableNormal"/>
    <w:uiPriority w:val="49"/>
    <w:rsid w:val="001C4C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en-us/library/cc732336(v=ws.11).aspx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[Address]:[Port]/elmah.ax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C0CD-0710-4A5A-A455-8687550E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Navodila za uporabo Docentrica</vt:lpstr>
    </vt:vector>
  </TitlesOfParts>
  <Company>Docentric d.o.o.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uporabo Docentrica</dc:title>
  <dc:subject/>
  <dc:creator>Ana Gligorijević</dc:creator>
  <cp:keywords/>
  <dc:description/>
  <cp:lastModifiedBy>Jure Leskovec</cp:lastModifiedBy>
  <cp:revision>19</cp:revision>
  <dcterms:created xsi:type="dcterms:W3CDTF">2016-09-19T15:26:00Z</dcterms:created>
  <dcterms:modified xsi:type="dcterms:W3CDTF">2018-11-14T16:35:00Z</dcterms:modified>
</cp:coreProperties>
</file>